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283"/>
        <w:gridCol w:w="2269"/>
        <w:gridCol w:w="236"/>
        <w:gridCol w:w="3449"/>
      </w:tblGrid>
      <w:tr w:rsidR="00F55E78" w:rsidRPr="00D97031" w:rsidTr="006D3FF5">
        <w:tc>
          <w:tcPr>
            <w:tcW w:w="3652" w:type="dxa"/>
          </w:tcPr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  <w:r w:rsidRPr="00D97031">
              <w:rPr>
                <w:rFonts w:ascii="Times New Roman" w:hAnsi="Times New Roman" w:cs="Times New Roman"/>
              </w:rPr>
              <w:t>Принято на заседании педагогического совета МБОУ «Средняя общеобразовательная школа № 18 им. А. С. Сергеева» г. Курска</w:t>
            </w:r>
          </w:p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r w:rsidRPr="00D97031">
              <w:rPr>
                <w:rFonts w:ascii="Times New Roman" w:hAnsi="Times New Roman" w:cs="Times New Roman"/>
              </w:rPr>
              <w:t>Протокол от «___»____20    г.</w:t>
            </w:r>
            <w:r>
              <w:rPr>
                <w:rFonts w:ascii="Times New Roman" w:hAnsi="Times New Roman" w:cs="Times New Roman"/>
              </w:rPr>
              <w:t xml:space="preserve">   </w:t>
            </w:r>
            <w:r w:rsidRPr="00D97031">
              <w:rPr>
                <w:rFonts w:ascii="Times New Roman" w:hAnsi="Times New Roman" w:cs="Times New Roman"/>
              </w:rPr>
              <w:t>№ ______</w:t>
            </w:r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83" w:type="dxa"/>
          </w:tcPr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269" w:type="dxa"/>
          </w:tcPr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236" w:type="dxa"/>
          </w:tcPr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449" w:type="dxa"/>
          </w:tcPr>
          <w:p w:rsidR="00F55E78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  <w:r w:rsidRPr="00D97031">
              <w:rPr>
                <w:rFonts w:ascii="Times New Roman" w:hAnsi="Times New Roman" w:cs="Times New Roman"/>
              </w:rPr>
              <w:t>Утверждено приказом директора  МБОУ «Средняя общеобразовательная  школа № 18 им. А. С. Сергеева» г. Курска от «___»___</w:t>
            </w:r>
            <w:r>
              <w:rPr>
                <w:rFonts w:ascii="Times New Roman" w:hAnsi="Times New Roman" w:cs="Times New Roman"/>
              </w:rPr>
              <w:t xml:space="preserve"> </w:t>
            </w:r>
            <w:r w:rsidRPr="00D97031">
              <w:rPr>
                <w:rFonts w:ascii="Times New Roman" w:hAnsi="Times New Roman" w:cs="Times New Roman"/>
              </w:rPr>
              <w:t>20       г. №___</w:t>
            </w:r>
          </w:p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</w:p>
          <w:p w:rsidR="00F55E78" w:rsidRPr="00D97031" w:rsidRDefault="00F55E78" w:rsidP="00DF00CB">
            <w:pPr>
              <w:pStyle w:val="a3"/>
              <w:rPr>
                <w:rFonts w:ascii="Times New Roman" w:hAnsi="Times New Roman" w:cs="Times New Roman"/>
              </w:rPr>
            </w:pPr>
            <w:r w:rsidRPr="00D97031">
              <w:rPr>
                <w:rFonts w:ascii="Times New Roman" w:hAnsi="Times New Roman" w:cs="Times New Roman"/>
              </w:rPr>
              <w:t xml:space="preserve"> </w:t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</w:r>
            <w:r w:rsidRPr="00D97031">
              <w:rPr>
                <w:rFonts w:ascii="Times New Roman" w:hAnsi="Times New Roman" w:cs="Times New Roman"/>
              </w:rPr>
              <w:softHyphen/>
              <w:t xml:space="preserve">__________ </w:t>
            </w:r>
            <w:proofErr w:type="spellStart"/>
            <w:r w:rsidRPr="00D97031">
              <w:rPr>
                <w:rFonts w:ascii="Times New Roman" w:hAnsi="Times New Roman" w:cs="Times New Roman"/>
              </w:rPr>
              <w:t>С.Г.Медвецкая</w:t>
            </w:r>
            <w:proofErr w:type="spellEnd"/>
          </w:p>
        </w:tc>
      </w:tr>
    </w:tbl>
    <w:p w:rsid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6D3FF5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 xml:space="preserve">Положение </w:t>
      </w: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  <w:t>о школьном конкурсе педагогического мастерства «Признание» имени Л. А. Макаровой</w:t>
      </w: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E78" w:rsidRPr="009464DC" w:rsidRDefault="00115880" w:rsidP="00F55E78">
      <w:pPr>
        <w:numPr>
          <w:ilvl w:val="0"/>
          <w:numId w:val="1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  <w:r w:rsidRPr="00A97384">
        <w:rPr>
          <w:rFonts w:ascii="Times New Roman" w:eastAsia="Times New Roman" w:hAnsi="Times New Roman" w:cs="Times New Roman"/>
          <w:b/>
          <w:bCs/>
          <w:sz w:val="32"/>
          <w:szCs w:val="32"/>
          <w:lang w:eastAsia="ru-RU"/>
        </w:rPr>
        <w:t>Общие положения</w:t>
      </w:r>
    </w:p>
    <w:p w:rsidR="009464DC" w:rsidRPr="0078704E" w:rsidRDefault="009464DC" w:rsidP="009464DC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3FF5" w:rsidRDefault="00F55E78" w:rsidP="006D3FF5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7870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Девиз конкурса: </w:t>
      </w:r>
    </w:p>
    <w:p w:rsidR="00F55E78" w:rsidRPr="0078704E" w:rsidRDefault="00F55E78" w:rsidP="006D3FF5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8704E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«В подвижничестве учителя – будущее нации»</w:t>
      </w:r>
    </w:p>
    <w:p w:rsidR="00A97384" w:rsidRPr="0078704E" w:rsidRDefault="00A97384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44ED0" w:rsidRPr="00F55E78" w:rsidRDefault="00A97384" w:rsidP="00044ED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Школьный конкурс </w:t>
      </w:r>
      <w:r w:rsidRPr="00A9738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педагогического мастерства «Признание»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(далее – конкурс) </w:t>
      </w:r>
      <w:r w:rsidR="00F55E78"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проводится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МБОУ «СОШ №18 имени А. С. Сергеева» города Курска и носит имя Любови Алексеевны Макаровой – учителя химии, Заслуженного учителя РСФСР, много лет проработавшей в школе</w:t>
      </w:r>
      <w:r w:rsidR="00F55E78"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044ED0" w:rsidRPr="00044ED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044ED0"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Конкурс призван способствовать выявлению талантливых педагогов, их поощрению, распространению педагогического опыта и расширению диапазона профессионального общения, повышению престижа учительской профессии и вклада в разработку системы оценки и стимулирования труда педагога, обновлению содержания образования</w:t>
      </w:r>
      <w:r w:rsidR="00B03642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сохранению памяти о талантливом педагоге</w:t>
      </w:r>
      <w:r w:rsidR="00044ED0"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A97384" w:rsidRPr="001547A6" w:rsidRDefault="00A97384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B6764" w:rsidRPr="001547A6" w:rsidRDefault="001547A6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31A083F8" wp14:editId="75F38AE5">
            <wp:simplePos x="0" y="0"/>
            <wp:positionH relativeFrom="column">
              <wp:posOffset>32385</wp:posOffset>
            </wp:positionH>
            <wp:positionV relativeFrom="paragraph">
              <wp:posOffset>8255</wp:posOffset>
            </wp:positionV>
            <wp:extent cx="1371600" cy="1924685"/>
            <wp:effectExtent l="0" t="0" r="0" b="0"/>
            <wp:wrapTight wrapText="bothSides">
              <wp:wrapPolygon edited="0">
                <wp:start x="0" y="0"/>
                <wp:lineTo x="0" y="21379"/>
                <wp:lineTo x="21300" y="21379"/>
                <wp:lineTo x="21300" y="0"/>
                <wp:lineTo x="0" y="0"/>
              </wp:wrapPolygon>
            </wp:wrapTight>
            <wp:docPr id="2" name="Picture 2" descr="F:\Scan-090104-0003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91" name="Picture 2" descr="F:\Scan-090104-0003.jpg"/>
                    <pic:cNvPicPr>
                      <a:picLocks noGrp="1"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906" t="24357" r="51610" b="62534"/>
                    <a:stretch/>
                  </pic:blipFill>
                  <pic:spPr bwMode="auto">
                    <a:xfrm>
                      <a:off x="0" y="0"/>
                      <a:ext cx="1371600" cy="1924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Макарова Любовь Алексеевна 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1959 году </w:t>
      </w:r>
      <w:proofErr w:type="gramStart"/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закончила Курский педагогический институт</w:t>
      </w:r>
      <w:proofErr w:type="gramEnd"/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специальности «учитель биологии и химии в средней школе». В этом же году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она </w:t>
      </w:r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поступает на работу в школу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№18 сначала лаборанткой биологического кабинета, затем – преподавателем биологии и сельскохозяйственного труда, а впоследствии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становится </w:t>
      </w:r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учителем химии. </w:t>
      </w:r>
    </w:p>
    <w:p w:rsidR="00044ED0" w:rsidRPr="001547A6" w:rsidRDefault="001547A6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5C679447" wp14:editId="0CB05019">
            <wp:simplePos x="0" y="0"/>
            <wp:positionH relativeFrom="column">
              <wp:posOffset>2604135</wp:posOffset>
            </wp:positionH>
            <wp:positionV relativeFrom="paragraph">
              <wp:posOffset>203200</wp:posOffset>
            </wp:positionV>
            <wp:extent cx="2613660" cy="1940560"/>
            <wp:effectExtent l="0" t="6350" r="8890" b="8890"/>
            <wp:wrapTight wrapText="bothSides">
              <wp:wrapPolygon edited="0">
                <wp:start x="-52" y="21529"/>
                <wp:lineTo x="21516" y="21529"/>
                <wp:lineTo x="21516" y="113"/>
                <wp:lineTo x="-52" y="113"/>
                <wp:lineTo x="-52" y="21529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02" r="17949"/>
                    <a:stretch/>
                  </pic:blipFill>
                  <pic:spPr bwMode="auto">
                    <a:xfrm rot="5400000">
                      <a:off x="0" y="0"/>
                      <a:ext cx="2613660" cy="19405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4ED0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Это один из немногих учителей, которые имели единственную запись в трудовой книжке – 42 года работы в школе №18.</w:t>
      </w:r>
    </w:p>
    <w:p w:rsidR="00044ED0" w:rsidRPr="001547A6" w:rsidRDefault="00237E28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Влюбленность в </w:t>
      </w:r>
      <w:r w:rsid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науку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высокий профессионализм, добросовестное отношение к любой порученной работе – это качества, которые были присущи </w:t>
      </w:r>
      <w:proofErr w:type="spellStart"/>
      <w:r w:rsid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Л.А.Макаровой</w:t>
      </w:r>
      <w:proofErr w:type="spellEnd"/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237E28" w:rsidRPr="001547A6" w:rsidRDefault="00237E28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Своими знаниями и опытом она часто делилась с коллегами, помогала молодым </w:t>
      </w:r>
      <w:r w:rsidR="00B03642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</w:t>
      </w:r>
      <w:r w:rsid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осваивать педагогическую профессию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проводила открытые уроки, занятия по химии для педагогов города Курска и Курской области. </w:t>
      </w:r>
    </w:p>
    <w:p w:rsidR="00C31092" w:rsidRPr="001547A6" w:rsidRDefault="00C31092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Кабинет химии был наиболее оснащенным кабинетом во всей школе и во всем городе. </w:t>
      </w:r>
      <w:r w:rsid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="001547A6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жегодно признавался лучшим кабинетом 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Курской области. Кинопроектор, лабораторное 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оборудование, необходимое наличие химических реактивов, различные приборы и устройства, разнообразие дидактического</w:t>
      </w:r>
      <w:r w:rsidR="002555B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наглядного</w:t>
      </w: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 позволяли повышать интерес учащихся к урокам химии и внеклассным занятиям по предмету. </w:t>
      </w:r>
    </w:p>
    <w:p w:rsidR="001547A6" w:rsidRPr="001547A6" w:rsidRDefault="001547A6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Высокий уровень знаний учащихся позволял ежегодно приносить призовые места в городских и областных олимпиадах по химии.  </w:t>
      </w:r>
    </w:p>
    <w:p w:rsidR="00237E28" w:rsidRPr="001547A6" w:rsidRDefault="00237E28" w:rsidP="00A9738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Заслуги Макаровой Л.А. высоко оценены в сфере образования. Она награждена значком «Отличник народного просвещения» (1972 год), в 1978 году присвоено звание «Заслуженного учителя школы РСФСР». </w:t>
      </w:r>
      <w:r w:rsidR="00B23503" w:rsidRPr="001547A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</w:p>
    <w:p w:rsidR="002555B6" w:rsidRDefault="002555B6" w:rsidP="00A9738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384" w:rsidRDefault="00F55E78" w:rsidP="00255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1.1.Цел</w:t>
      </w:r>
      <w:r w:rsidR="00A9738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ь</w:t>
      </w: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конкурса:</w:t>
      </w:r>
    </w:p>
    <w:p w:rsidR="00F55E78" w:rsidRPr="00F55E78" w:rsidRDefault="00F55E78" w:rsidP="00A9738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</w:t>
      </w:r>
      <w:r w:rsidR="00A97384">
        <w:rPr>
          <w:rFonts w:ascii="Times New Roman" w:eastAsia="Times New Roman" w:hAnsi="Times New Roman" w:cs="Times New Roman"/>
          <w:sz w:val="28"/>
          <w:szCs w:val="28"/>
          <w:lang w:eastAsia="ru-RU"/>
        </w:rPr>
        <w:t>ние престижа професси</w:t>
      </w:r>
      <w:r w:rsidR="000E2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</w:t>
      </w:r>
      <w:r w:rsidR="00A9738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учителя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выявление талантливых педагогов, пропаганда и распространение педагогического опыта</w:t>
      </w:r>
      <w:r w:rsidR="00A97384">
        <w:rPr>
          <w:rFonts w:ascii="Times New Roman" w:eastAsia="Times New Roman" w:hAnsi="Times New Roman" w:cs="Times New Roman"/>
          <w:sz w:val="28"/>
          <w:szCs w:val="28"/>
          <w:lang w:eastAsia="ru-RU"/>
        </w:rPr>
        <w:t>, стимулирование творческой инициативы и новаторства в педагогической среде, выявление педагогов, имеющих высокие результаты в деятельности и заслуживающих общественное признание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2555B6" w:rsidRDefault="002555B6" w:rsidP="002555B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2555B6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1.2.Задачи конкурса</w:t>
      </w:r>
    </w:p>
    <w:p w:rsidR="00F55E78" w:rsidRPr="00F55E78" w:rsidRDefault="00F55E78" w:rsidP="00F8026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выявление </w:t>
      </w:r>
      <w:r w:rsid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трансляция передового опыта 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талантливых педагогов, их поддержка и поощрение;</w:t>
      </w:r>
    </w:p>
    <w:p w:rsidR="00F55E78" w:rsidRPr="00F55E78" w:rsidRDefault="00F55E78" w:rsidP="00F8026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социального статуса и профессионализма педагогов;</w:t>
      </w:r>
    </w:p>
    <w:p w:rsidR="00F55E78" w:rsidRPr="00F55E78" w:rsidRDefault="00F55E78" w:rsidP="00F8026B">
      <w:pPr>
        <w:numPr>
          <w:ilvl w:val="0"/>
          <w:numId w:val="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профессионального педагогического творчества</w:t>
      </w:r>
      <w:r w:rsid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>, социальной  и гражданской значимости учителя как носителя новых ценностей и общественных установок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  <w:bookmarkStart w:id="0" w:name="_GoBack"/>
      <w:bookmarkEnd w:id="0"/>
    </w:p>
    <w:p w:rsidR="00F55E78" w:rsidRPr="00F55E78" w:rsidRDefault="00F55E78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повышение профессионально-педагогической квалификации и самооценки учителя;</w:t>
      </w:r>
    </w:p>
    <w:p w:rsidR="00F55E78" w:rsidRPr="00F55E78" w:rsidRDefault="00F55E78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уровня профессионализма, эрудиции и компетентности педагога;</w:t>
      </w:r>
    </w:p>
    <w:p w:rsidR="00F55E78" w:rsidRDefault="00F55E78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стимулирование учителей к реализации творческого под</w:t>
      </w:r>
      <w:r w:rsid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хода в образовательном процессе;</w:t>
      </w:r>
    </w:p>
    <w:p w:rsidR="00B03642" w:rsidRDefault="00B03642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активизация внедрения ЦОС в образовательную среду;</w:t>
      </w:r>
    </w:p>
    <w:p w:rsidR="00F8026B" w:rsidRDefault="00F8026B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расширение диапазона профессионального общения;</w:t>
      </w:r>
    </w:p>
    <w:p w:rsidR="00F8026B" w:rsidRPr="00F55E78" w:rsidRDefault="00F8026B" w:rsidP="00F8026B">
      <w:pPr>
        <w:numPr>
          <w:ilvl w:val="0"/>
          <w:numId w:val="3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определение участников городского конкурса профес</w:t>
      </w:r>
      <w:r w:rsidR="000E28EB">
        <w:rPr>
          <w:rFonts w:ascii="Times New Roman" w:eastAsia="Times New Roman" w:hAnsi="Times New Roman" w:cs="Times New Roman"/>
          <w:sz w:val="28"/>
          <w:szCs w:val="28"/>
          <w:lang w:eastAsia="ru-RU"/>
        </w:rPr>
        <w:t>сионального мастерства «Учитель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</w:t>
      </w:r>
      <w:r w:rsidR="000E28EB">
        <w:rPr>
          <w:rFonts w:ascii="Times New Roman" w:eastAsia="Times New Roman" w:hAnsi="Times New Roman" w:cs="Times New Roman"/>
          <w:sz w:val="28"/>
          <w:szCs w:val="28"/>
          <w:lang w:eastAsia="ru-RU"/>
        </w:rPr>
        <w:t>», «Педагогический дебют»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среди победителей школьного этапа. </w:t>
      </w:r>
    </w:p>
    <w:p w:rsidR="002555B6" w:rsidRDefault="002555B6" w:rsidP="00F55E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1.3. Основные принципы организации конкурса:</w:t>
      </w:r>
    </w:p>
    <w:p w:rsidR="00F55E78" w:rsidRPr="00F55E78" w:rsidRDefault="00F55E78" w:rsidP="00F55E7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добровольность;</w:t>
      </w:r>
    </w:p>
    <w:p w:rsidR="00F55E78" w:rsidRPr="00F55E78" w:rsidRDefault="00F55E78" w:rsidP="00F55E7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доброжелательность;</w:t>
      </w:r>
    </w:p>
    <w:p w:rsidR="00F55E78" w:rsidRPr="00F55E78" w:rsidRDefault="00F55E78" w:rsidP="00F55E7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объективность;</w:t>
      </w:r>
    </w:p>
    <w:p w:rsidR="00F55E78" w:rsidRPr="00F55E78" w:rsidRDefault="00F55E78" w:rsidP="00F55E78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научность;</w:t>
      </w:r>
    </w:p>
    <w:p w:rsidR="00F8026B" w:rsidRDefault="00F8026B" w:rsidP="00F8026B">
      <w:pPr>
        <w:numPr>
          <w:ilvl w:val="0"/>
          <w:numId w:val="4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компетентность.</w:t>
      </w:r>
    </w:p>
    <w:p w:rsidR="00F55E78" w:rsidRPr="00F55E78" w:rsidRDefault="00F8026B" w:rsidP="00F8026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6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</w:t>
      </w:r>
      <w:r w:rsidR="00F55E78"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1.4. Основными методами изучения деятельности претендентов являются:</w:t>
      </w:r>
    </w:p>
    <w:p w:rsidR="00F55E78" w:rsidRPr="00F55E78" w:rsidRDefault="00F55E78" w:rsidP="00F55E7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непосредственное посещение уроков, внеклассных мероприятий, личное наблюдение;</w:t>
      </w:r>
    </w:p>
    <w:p w:rsidR="00F55E78" w:rsidRPr="00F55E78" w:rsidRDefault="00F55E78" w:rsidP="00F55E7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изучение творческих работ претендентов и др.</w:t>
      </w:r>
    </w:p>
    <w:p w:rsidR="00F55E78" w:rsidRPr="00F55E78" w:rsidRDefault="00F55E78" w:rsidP="00F55E78">
      <w:pPr>
        <w:numPr>
          <w:ilvl w:val="0"/>
          <w:numId w:val="5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психологическая диагностика</w:t>
      </w:r>
    </w:p>
    <w:p w:rsidR="002555B6" w:rsidRDefault="002555B6" w:rsidP="00F55E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8026B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1.5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 Участники конкурса: </w:t>
      </w:r>
    </w:p>
    <w:p w:rsidR="00F8026B" w:rsidRDefault="00F55E78" w:rsidP="00F802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Участником конкурса может быть любой член педагогического коллектива, добровольно изъявивший желание участвовать в нем или рекомендованный </w:t>
      </w:r>
      <w:r w:rsidRP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для участия методическим объединением, независимо от возраста, специализации в педагогической деятельности, вида труда (постоянный работник, совместитель), общего педагогического стажа и стажа работы.</w:t>
      </w:r>
    </w:p>
    <w:p w:rsidR="00F55E78" w:rsidRPr="00F8026B" w:rsidRDefault="00F55E78" w:rsidP="00F8026B">
      <w:pPr>
        <w:pStyle w:val="a5"/>
        <w:numPr>
          <w:ilvl w:val="0"/>
          <w:numId w:val="12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Выдвижение кандидатов может осуществляться:</w:t>
      </w:r>
    </w:p>
    <w:p w:rsidR="00F55E78" w:rsidRP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посредством самовыдвижения;</w:t>
      </w:r>
    </w:p>
    <w:p w:rsidR="00F55E78" w:rsidRP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0E28E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выдвижение группой или педагогическим коллективом претендента;</w:t>
      </w:r>
    </w:p>
    <w:p w:rsidR="00F55E78" w:rsidRP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рекомендацией  методического  объединения, методического совета школы;</w:t>
      </w:r>
    </w:p>
    <w:p w:rsid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- жюри конкурса.</w:t>
      </w:r>
    </w:p>
    <w:p w:rsidR="00F8026B" w:rsidRPr="00F8026B" w:rsidRDefault="00F8026B" w:rsidP="00F8026B">
      <w:pPr>
        <w:pStyle w:val="a5"/>
        <w:numPr>
          <w:ilvl w:val="0"/>
          <w:numId w:val="13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Возраст кандидата не ограничивается.</w:t>
      </w:r>
    </w:p>
    <w:p w:rsidR="002555B6" w:rsidRDefault="002555B6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2. Организация конкурса:</w:t>
      </w:r>
    </w:p>
    <w:p w:rsidR="00F55E78" w:rsidRP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2.1. Для проведения конкурса создаётся оргкомитет.</w:t>
      </w:r>
      <w:r w:rsidR="00F802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его задачу входит координация деятельности по подготовке и проведению конкурса, осуществление согласованной политики в проведении его этапов. </w:t>
      </w:r>
    </w:p>
    <w:p w:rsidR="00F55E78" w:rsidRP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2.2. Оргкомитет действует на основании данного Положения, определяет порядок, формы, место, сроки проведения конкурса, формирует жюри из числа наиболее опытных педагогов, руководителей МО, членов методического совета школы.</w:t>
      </w:r>
    </w:p>
    <w:p w:rsidR="00F55E78" w:rsidRDefault="00F55E78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2.3. Персональный состав жюри и оргкомитета утверждается директором школы.</w:t>
      </w:r>
    </w:p>
    <w:p w:rsidR="00E62610" w:rsidRDefault="00E62610" w:rsidP="00F802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2.4. Конкурс проводится с 1 сентября по 31 мая текущего года. Итоги конкурса подводятся </w:t>
      </w:r>
      <w:r w:rsidR="000F6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октября следующего года.</w:t>
      </w:r>
    </w:p>
    <w:p w:rsidR="002555B6" w:rsidRDefault="002555B6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3. Содержание конкурса</w:t>
      </w:r>
    </w:p>
    <w:p w:rsidR="00F55E78" w:rsidRPr="00F55E78" w:rsidRDefault="00E62610" w:rsidP="00E6261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3.1. </w:t>
      </w:r>
      <w:r w:rsidR="00F55E78"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Проведение конкурса на всех уровнях предполагает:</w:t>
      </w:r>
    </w:p>
    <w:p w:rsidR="00F55E78" w:rsidRPr="00E62610" w:rsidRDefault="000E28EB" w:rsidP="00E626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F55E78" w:rsidRPr="00E62610">
        <w:rPr>
          <w:rFonts w:ascii="Times New Roman" w:eastAsia="Times New Roman" w:hAnsi="Times New Roman" w:cs="Times New Roman"/>
          <w:sz w:val="28"/>
          <w:szCs w:val="28"/>
          <w:lang w:eastAsia="ru-RU"/>
        </w:rPr>
        <w:t>ценку педагогического профессионального мастерства педагога, степень владения им техникой и методикой урока (воспитательного мероприятия), а также научно-методической проблематикой на современном уровне;</w:t>
      </w:r>
    </w:p>
    <w:p w:rsidR="00F55E78" w:rsidRPr="00E62610" w:rsidRDefault="000E28EB" w:rsidP="00E626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</w:t>
      </w:r>
      <w:r w:rsidR="00F55E78" w:rsidRPr="00E62610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инновационных технологий, новых приемов и подходов в учебно-воспитательном процессе;</w:t>
      </w:r>
    </w:p>
    <w:p w:rsidR="00F55E78" w:rsidRPr="00E62610" w:rsidRDefault="000E28EB" w:rsidP="00E626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="00F55E78" w:rsidRPr="00E62610">
        <w:rPr>
          <w:rFonts w:ascii="Times New Roman" w:eastAsia="Times New Roman" w:hAnsi="Times New Roman" w:cs="Times New Roman"/>
          <w:sz w:val="28"/>
          <w:szCs w:val="28"/>
          <w:lang w:eastAsia="ru-RU"/>
        </w:rPr>
        <w:t>частие конкурсантов в мероприятиях, раскрывающих их коммуникативные и творческие способности.</w:t>
      </w:r>
    </w:p>
    <w:p w:rsidR="00F55E78" w:rsidRPr="00E62610" w:rsidRDefault="000E28EB" w:rsidP="00E62610">
      <w:pPr>
        <w:pStyle w:val="a5"/>
        <w:numPr>
          <w:ilvl w:val="0"/>
          <w:numId w:val="13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55E78" w:rsidRPr="00E62610">
        <w:rPr>
          <w:rFonts w:ascii="Times New Roman" w:eastAsia="Times New Roman" w:hAnsi="Times New Roman" w:cs="Times New Roman"/>
          <w:sz w:val="28"/>
          <w:szCs w:val="28"/>
          <w:lang w:eastAsia="ru-RU"/>
        </w:rPr>
        <w:t>ыявление  творчески работающих учителей, имеющих высокий профессиональный рейтинг ср</w:t>
      </w:r>
      <w:r w:rsidR="00E62610" w:rsidRPr="00E62610">
        <w:rPr>
          <w:rFonts w:ascii="Times New Roman" w:eastAsia="Times New Roman" w:hAnsi="Times New Roman" w:cs="Times New Roman"/>
          <w:sz w:val="28"/>
          <w:szCs w:val="28"/>
          <w:lang w:eastAsia="ru-RU"/>
        </w:rPr>
        <w:t>еди коллег, учащихся, родителей.</w:t>
      </w:r>
    </w:p>
    <w:p w:rsidR="00E62610" w:rsidRDefault="00E62610" w:rsidP="00E626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3.2. Конкурс состоит из следующих этапов:</w:t>
      </w:r>
    </w:p>
    <w:p w:rsidR="00E62610" w:rsidRDefault="00E62610" w:rsidP="00E626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 этап – «Мой лучший урок» - открытый урок в соответствии с прохождением программы (класс, тему урока выбирает саам участник конкурса).</w:t>
      </w:r>
    </w:p>
    <w:p w:rsidR="00E62610" w:rsidRDefault="00E62610" w:rsidP="00E6261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открытого урока (10 м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инут с вопросами присутствующих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A50A56" w:rsidRDefault="00E62610" w:rsidP="003B70D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 этап – анализ </w:t>
      </w:r>
      <w:r w:rsidR="000F6B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текущей деятельности педагога: </w:t>
      </w:r>
    </w:p>
    <w:p w:rsidR="002555B6" w:rsidRPr="002555B6" w:rsidRDefault="002555B6" w:rsidP="002555B6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F55E78" w:rsidRPr="00F55E78" w:rsidRDefault="00F55E78" w:rsidP="00F55E78">
      <w:pPr>
        <w:numPr>
          <w:ilvl w:val="0"/>
          <w:numId w:val="7"/>
        </w:numPr>
        <w:spacing w:after="0" w:line="240" w:lineRule="auto"/>
        <w:ind w:left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Организация и проведение конкурса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4.1. Устанавливаются следующие сроки проведения конкурса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с 01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сентября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31 мая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4.2. Этапы проведения конкурса: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I этап: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Регистрация заявок на участие. Ознакомление с положением и порядком проведения конкурса. Формирование организационного комитета конкурса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II этап: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Подготовительный этап (деятельность участников конкурса по подготовке к участию; работа организационного комитета по созданию условий проведения конкурса) –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сентябрь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III этап: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Проведение конкурса. Дата проведения конкурса ориентирована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год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IV этап: Подведение итогов конкурса. Награждение победителей и </w:t>
      </w:r>
      <w:proofErr w:type="spellStart"/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призеров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май</w:t>
      </w:r>
      <w:proofErr w:type="spellEnd"/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-июнь, октябрь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5. Жюри конкурса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В целях достижения максимальной объективности в процессе выбора победителей, а также разрешения возникающих споров, формируется жюри. В состав жюри входят: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директор;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учебно-воспитательной работе;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заместитель директора по воспитательной работе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руководители методических объединений;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психолог;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независимой оценки в жюри могут привлекаться и представители других должностей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победители конкурсов «Учитель года» предыдущих лет;</w:t>
      </w:r>
    </w:p>
    <w:p w:rsidR="00F55E78" w:rsidRPr="00F55E78" w:rsidRDefault="00F55E78" w:rsidP="00F55E78">
      <w:pPr>
        <w:numPr>
          <w:ilvl w:val="0"/>
          <w:numId w:val="8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представители родительского комитета, профсоюзного комитета.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 жюри конкурса: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Члены жюри:</w:t>
      </w:r>
    </w:p>
    <w:p w:rsidR="00F55E78" w:rsidRPr="00F55E78" w:rsidRDefault="00F55E78" w:rsidP="00F55E78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*</w:t>
      </w: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присутствуют при проведении всех </w:t>
      </w:r>
      <w:r w:rsidR="003B70D3">
        <w:rPr>
          <w:rFonts w:ascii="Times New Roman" w:eastAsia="Times New Roman" w:hAnsi="Times New Roman" w:cs="Times New Roman"/>
          <w:sz w:val="28"/>
          <w:szCs w:val="28"/>
          <w:lang w:eastAsia="ru-RU"/>
        </w:rPr>
        <w:t>этапов.</w:t>
      </w:r>
    </w:p>
    <w:p w:rsidR="00F55E78" w:rsidRPr="00F55E78" w:rsidRDefault="00F55E78" w:rsidP="00F55E7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экспертизу всех материалов, представленных на конкурс;</w:t>
      </w:r>
    </w:p>
    <w:p w:rsidR="00F55E78" w:rsidRPr="00F55E78" w:rsidRDefault="00F55E78" w:rsidP="00F55E7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выдвигают участников очного конкурса;</w:t>
      </w:r>
    </w:p>
    <w:p w:rsidR="00F55E78" w:rsidRPr="00F55E78" w:rsidRDefault="00F55E78" w:rsidP="00F55E78">
      <w:pPr>
        <w:numPr>
          <w:ilvl w:val="0"/>
          <w:numId w:val="9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проводят экспертизу заявлений участников конкурса, опротестовывающих какое-либо решение жюри по процедуре конкурса.</w:t>
      </w:r>
    </w:p>
    <w:p w:rsidR="002555B6" w:rsidRDefault="002555B6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6.Критерии оценки деятельности педагога.</w:t>
      </w:r>
    </w:p>
    <w:p w:rsidR="00F55E78" w:rsidRPr="00F55E78" w:rsidRDefault="00F55E78" w:rsidP="00F55E78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уровень профессионального мастерства в преподавании предмета, проведении воспитательной работы</w:t>
      </w:r>
    </w:p>
    <w:p w:rsidR="00F55E78" w:rsidRPr="00F55E78" w:rsidRDefault="00F55E78" w:rsidP="00F55E78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эффективность труда исходя из результата обучения и воспитания учащихся;</w:t>
      </w:r>
    </w:p>
    <w:p w:rsidR="00F55E78" w:rsidRPr="00F55E78" w:rsidRDefault="00F55E78" w:rsidP="00F55E78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соответствие нравственным принципам школы;</w:t>
      </w:r>
    </w:p>
    <w:p w:rsidR="00F55E78" w:rsidRPr="00F55E78" w:rsidRDefault="00F55E78" w:rsidP="00F55E78">
      <w:pPr>
        <w:numPr>
          <w:ilvl w:val="0"/>
          <w:numId w:val="10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профессиональная творческая инициатива.</w:t>
      </w:r>
    </w:p>
    <w:p w:rsidR="002555B6" w:rsidRDefault="002555B6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F55E78" w:rsidRPr="00F55E78" w:rsidRDefault="00F55E78" w:rsidP="00F55E78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7. Документы, необходимые для представления на конкурс</w:t>
      </w:r>
    </w:p>
    <w:p w:rsidR="00F55E78" w:rsidRPr="00F55E78" w:rsidRDefault="00F55E78" w:rsidP="00F55E78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Личное заявление на участие в конкурсе</w:t>
      </w:r>
    </w:p>
    <w:p w:rsidR="00F55E78" w:rsidRPr="00F55E78" w:rsidRDefault="00F55E78" w:rsidP="00F55E78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Самоанализ деятельности за последние три года</w:t>
      </w:r>
    </w:p>
    <w:p w:rsidR="00F55E78" w:rsidRPr="00F55E78" w:rsidRDefault="00F55E78" w:rsidP="00F55E78">
      <w:pPr>
        <w:numPr>
          <w:ilvl w:val="0"/>
          <w:numId w:val="11"/>
        </w:numPr>
        <w:spacing w:after="0" w:line="240" w:lineRule="auto"/>
        <w:ind w:left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55E78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Материалы конкурсных работ в соответствии с условиями конкурса.</w:t>
      </w:r>
    </w:p>
    <w:p w:rsidR="002555B6" w:rsidRDefault="002555B6" w:rsidP="00AF4E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B70D3" w:rsidRPr="003B70D3" w:rsidRDefault="00AF4E3A" w:rsidP="00AF4E3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AF4E3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8. </w:t>
      </w:r>
      <w:r w:rsidR="003B70D3" w:rsidRPr="003B70D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Подведение итогов конкурса.</w:t>
      </w:r>
    </w:p>
    <w:p w:rsidR="003B70D3" w:rsidRPr="003B70D3" w:rsidRDefault="003B70D3" w:rsidP="00AF4E3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B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7.1. Все участники конкурса поощряются денежной премией. Размер стимулирования</w:t>
      </w:r>
      <w:r w:rsidR="00AF4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B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утверждается </w:t>
      </w:r>
      <w:r w:rsidR="00AF4E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комиссией по распределению стимулирующих выплат</w:t>
      </w:r>
      <w:r w:rsidRPr="003B70D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6F72FA" w:rsidRDefault="006F72FA">
      <w:pPr>
        <w:rPr>
          <w:rFonts w:ascii="Times New Roman" w:hAnsi="Times New Roman" w:cs="Times New Roman"/>
          <w:sz w:val="28"/>
          <w:szCs w:val="28"/>
        </w:rPr>
      </w:pPr>
    </w:p>
    <w:p w:rsidR="006D3FF5" w:rsidRPr="002555B6" w:rsidRDefault="006D3FF5" w:rsidP="006D3FF5">
      <w:pPr>
        <w:shd w:val="clear" w:color="auto" w:fill="FFFFFF"/>
        <w:spacing w:before="30" w:after="30" w:line="240" w:lineRule="auto"/>
        <w:jc w:val="center"/>
        <w:rPr>
          <w:rFonts w:ascii="Verdana" w:eastAsia="Times New Roman" w:hAnsi="Verdana" w:cs="Times New Roman"/>
          <w:sz w:val="20"/>
          <w:szCs w:val="20"/>
          <w:lang w:eastAsia="ru-RU"/>
        </w:rPr>
      </w:pPr>
      <w:r w:rsidRPr="002555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Критерии и показатели эффективности деятельности</w:t>
      </w:r>
    </w:p>
    <w:p w:rsidR="006D3FF5" w:rsidRPr="002555B6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  <w:r w:rsidRPr="002555B6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педагогических работников МБОУ «СОШ №18 имени А.С. Сергеева» города Курска</w:t>
      </w:r>
    </w:p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ru-RU"/>
        </w:rPr>
      </w:pPr>
    </w:p>
    <w:p w:rsidR="006D3FF5" w:rsidRDefault="006D3FF5" w:rsidP="006D3FF5">
      <w:pPr>
        <w:spacing w:before="30" w:after="30"/>
        <w:jc w:val="center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color w:val="0F0F0F"/>
          <w:lang w:eastAsia="ru-RU"/>
        </w:rPr>
        <w:t xml:space="preserve">Основные показатели </w:t>
      </w:r>
    </w:p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F0F0F"/>
          <w:lang w:eastAsia="ru-RU"/>
        </w:rPr>
      </w:pPr>
      <w:proofErr w:type="gramStart"/>
      <w:r w:rsidRPr="000C6918">
        <w:rPr>
          <w:rFonts w:ascii="Times New Roman" w:eastAsia="Times New Roman" w:hAnsi="Times New Roman" w:cs="Times New Roman"/>
          <w:color w:val="0F0F0F"/>
          <w:lang w:eastAsia="ru-RU"/>
        </w:rPr>
        <w:t>Общие</w:t>
      </w:r>
      <w:proofErr w:type="gramEnd"/>
      <w:r w:rsidRPr="000C6918">
        <w:rPr>
          <w:rFonts w:ascii="Times New Roman" w:eastAsia="Times New Roman" w:hAnsi="Times New Roman" w:cs="Times New Roman"/>
          <w:color w:val="0F0F0F"/>
          <w:lang w:eastAsia="ru-RU"/>
        </w:rPr>
        <w:t xml:space="preserve"> для педагогических работников</w:t>
      </w:r>
    </w:p>
    <w:p w:rsidR="006D3FF5" w:rsidRPr="008E45D0" w:rsidRDefault="006D3FF5" w:rsidP="006D3FF5">
      <w:pPr>
        <w:pStyle w:val="a5"/>
        <w:numPr>
          <w:ilvl w:val="1"/>
          <w:numId w:val="5"/>
        </w:num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  <w:r w:rsidRPr="008E45D0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Реализация дополнительных проектов (экскурсионные и экспедиционные программы, групповые и индивидуальные учебные проекты обучающихся, социальные проекты)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028"/>
        <w:gridCol w:w="5253"/>
      </w:tblGrid>
      <w:tr w:rsidR="006D3FF5" w:rsidTr="00917269"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1.1.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Организация деятельности обучающихся в социально значимых проектах (предметных,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межпредметных</w:t>
            </w:r>
            <w:proofErr w:type="spell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,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метапредметных</w:t>
            </w:r>
            <w:proofErr w:type="spell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)</w:t>
            </w:r>
            <w:proofErr w:type="gramEnd"/>
          </w:p>
        </w:tc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Количество  индивидуальных и групповых учебных проектов, выполненных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обучающимися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под руководством учителя</w:t>
            </w:r>
          </w:p>
        </w:tc>
      </w:tr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1.2.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Организация и проведение внеклассных и внешкольных мероприятий по предмету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Охват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обучающихся</w:t>
            </w:r>
            <w:proofErr w:type="gramEnd"/>
          </w:p>
          <w:p w:rsidR="006D3FF5" w:rsidRPr="008E45D0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внеклассными и внешкольными мероприятиями по предмету</w:t>
            </w:r>
          </w:p>
        </w:tc>
      </w:tr>
      <w:tr w:rsidR="006D3FF5" w:rsidTr="00917269"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1.3.Сопровождение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обучения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по индивидуальным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образовательным траекториям</w:t>
            </w:r>
          </w:p>
        </w:tc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Педагог осуществляет отдельные функции, связанные с реализацией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обучения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по индивидуальным учебным планам;</w:t>
            </w:r>
          </w:p>
          <w:p w:rsidR="006D3FF5" w:rsidRPr="008E45D0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педагог осуществляет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тьюторское</w:t>
            </w:r>
            <w:proofErr w:type="spellEnd"/>
            <w:r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сопровождение формирования и реализации индивидуальных образовательных программ в отношении 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обучающихся;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</w:tc>
      </w:tr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1.4.Организация деятельности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обучающихся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в исследовательской работе</w:t>
            </w:r>
          </w:p>
          <w:p w:rsidR="006D3FF5" w:rsidRPr="000C6918" w:rsidRDefault="006D3FF5" w:rsidP="00917269">
            <w:pPr>
              <w:shd w:val="clear" w:color="auto" w:fill="FFFFFF"/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(Создание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родуктов  деятельности обучающихся)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Наличие выполненных под руководством педагога исследовательских работ</w:t>
            </w:r>
          </w:p>
        </w:tc>
      </w:tr>
    </w:tbl>
    <w:p w:rsidR="006D3FF5" w:rsidRPr="008E45D0" w:rsidRDefault="006D3FF5" w:rsidP="006D3FF5">
      <w:pPr>
        <w:shd w:val="clear" w:color="auto" w:fill="FFFFFF"/>
        <w:spacing w:before="30" w:after="30" w:line="240" w:lineRule="auto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2. Организация (участие) в системных исследованиях, мониторинга индивидуальных достижений</w:t>
      </w:r>
      <w:r w:rsidRPr="008E45D0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 xml:space="preserve"> </w:t>
      </w: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обучающихся</w:t>
      </w:r>
    </w:p>
    <w:p w:rsidR="006D3FF5" w:rsidRPr="000C6918" w:rsidRDefault="006D3FF5" w:rsidP="006D3FF5">
      <w:pPr>
        <w:spacing w:before="30" w:after="30" w:line="240" w:lineRule="auto"/>
        <w:rPr>
          <w:rFonts w:ascii="Times New Roman" w:eastAsia="Times New Roman" w:hAnsi="Times New Roman" w:cs="Times New Roman"/>
          <w:lang w:eastAsia="ru-RU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842"/>
        <w:gridCol w:w="5439"/>
      </w:tblGrid>
      <w:tr w:rsidR="006D3FF5" w:rsidTr="00917269"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2.1. Позитивная динамика учебных достижений обучающихся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</w:tc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Сохранение динамики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либо положительная динамика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показателей предметных знаний обучающихся (индивидуальных  показателей обучающихся) 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Увеличение  доли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обучающихся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, повысивших уровень успеваемости за  учебный период</w:t>
            </w:r>
          </w:p>
        </w:tc>
      </w:tr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2.2. Результаты мониторинга индивидуальных достижений обучающихся во внеурочной деятельности</w:t>
            </w:r>
          </w:p>
        </w:tc>
        <w:tc>
          <w:tcPr>
            <w:tcW w:w="7393" w:type="dxa"/>
          </w:tcPr>
          <w:p w:rsidR="006D3FF5" w:rsidRPr="008E45D0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Достижение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обучающимися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различных уровней результатов внеурочной деятельности</w:t>
            </w:r>
          </w:p>
        </w:tc>
      </w:tr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2.3.  Система мониторинга индивидуальных образовательных достижений.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Наличие   системы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: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организация периодической диагностики учета отдельных г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рупп образовательных достижений;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выстроена целая диагностическая система  всех групп индивидуальных достижений в их динамике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;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выстроена целая диагностическая система и анализ всех групп индивидуальных достижений в их динамике</w:t>
            </w:r>
          </w:p>
        </w:tc>
      </w:tr>
    </w:tbl>
    <w:p w:rsidR="006D3FF5" w:rsidRDefault="006D3FF5" w:rsidP="006D3FF5">
      <w:pPr>
        <w:spacing w:before="30" w:after="30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3. Индивидуальных образовательных результатов (по результатам контрольных мероприятий, промежуточной и итоговой аттестации)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D3FF5" w:rsidTr="00917269">
        <w:trPr>
          <w:trHeight w:val="2205"/>
        </w:trPr>
        <w:tc>
          <w:tcPr>
            <w:tcW w:w="10031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lastRenderedPageBreak/>
              <w:t xml:space="preserve">3.1. Доля обучающихся, имеющих результаты ЕГЭ выше среднего по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городу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(от общего числа выпускников 11 -х классов данного учителя, сдававших ЕГЭ по его предмету</w:t>
            </w:r>
            <w:r w:rsidRPr="000C69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0F0F"/>
                <w:lang w:eastAsia="ru-RU"/>
              </w:rPr>
              <w:t>)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0F0F"/>
                <w:lang w:eastAsia="ru-RU"/>
              </w:rPr>
              <w:t> 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3.2. Доля обучающихся, имеющих результаты ГИА выше среднего по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городу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(от общего числа выпускников 9-х классов данного учителя, сдававших ГИА по его предмету)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. Доля обучающихся имеющих  отметку «4» и «5» по результатам административных контрольных работ.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4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.Качество  знаний обучающихся по предмету.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8E45D0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3.6. Качество знаний обучающихся на этапе промежуточной аттестации, независимых мониторингов по предмету.</w:t>
            </w:r>
          </w:p>
        </w:tc>
      </w:tr>
    </w:tbl>
    <w:p w:rsidR="006D3FF5" w:rsidRPr="000C6918" w:rsidRDefault="006D3FF5" w:rsidP="006D3F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4. Реализация мероприятий, обеспечивающих взаимодействие с родителями обучающихся</w:t>
      </w:r>
    </w:p>
    <w:tbl>
      <w:tblPr>
        <w:tblStyle w:val="a4"/>
        <w:tblW w:w="10031" w:type="dxa"/>
        <w:tblLook w:val="04A0" w:firstRow="1" w:lastRow="0" w:firstColumn="1" w:lastColumn="0" w:noHBand="0" w:noVBand="1"/>
      </w:tblPr>
      <w:tblGrid>
        <w:gridCol w:w="10031"/>
      </w:tblGrid>
      <w:tr w:rsidR="006D3FF5" w:rsidTr="00917269">
        <w:trPr>
          <w:trHeight w:val="1725"/>
        </w:trPr>
        <w:tc>
          <w:tcPr>
            <w:tcW w:w="10031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4.1.Доля семей обучающихся, вовлеченных педагогом в воспитательный процесс, в общей численности семей обучающихся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4.2.Разнообразие форм работы с родителями (законными представителями) обучающихся, используемых педагогом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  <w:r w:rsidRPr="000C69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4.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. Организация работы с социально-неблагополучными семьями</w:t>
            </w:r>
          </w:p>
        </w:tc>
      </w:tr>
    </w:tbl>
    <w:p w:rsidR="006D3FF5" w:rsidRPr="000C6918" w:rsidRDefault="006D3FF5" w:rsidP="006D3F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5. Участие и результаты участия учеников на олимпиадах, конкурсах, соревнованиях и т.д.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031"/>
      </w:tblGrid>
      <w:tr w:rsidR="006D3FF5" w:rsidTr="00917269">
        <w:tc>
          <w:tcPr>
            <w:tcW w:w="10031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5.1.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Достижения обучающихся во Всероссийских  предметных олимпиадах</w:t>
            </w:r>
            <w:proofErr w:type="gramEnd"/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5.2.Достижения обучающихся  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конкурсах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различного уровня.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5.3.Количество подготовленных педагогом обучающихся, принявших участие  в муниципальных,  региональных мероприятиях, конкурсов и т.п.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6. Участие в коллективных педагогических проектах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78"/>
        <w:gridCol w:w="4853"/>
      </w:tblGrid>
      <w:tr w:rsidR="006D3FF5" w:rsidTr="00917269">
        <w:tc>
          <w:tcPr>
            <w:tcW w:w="5178" w:type="dxa"/>
          </w:tcPr>
          <w:p w:rsidR="006D3FF5" w:rsidRPr="000C6918" w:rsidRDefault="006D3FF5" w:rsidP="00917269">
            <w:pPr>
              <w:spacing w:before="30" w:after="28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6.1. Участие педагогов в конкурсах профессионального мастерства.</w:t>
            </w:r>
          </w:p>
          <w:p w:rsidR="006D3FF5" w:rsidRPr="000C6918" w:rsidRDefault="006D3FF5" w:rsidP="00917269">
            <w:pPr>
              <w:spacing w:before="30" w:after="280" w:line="240" w:lineRule="atLeast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6.2. Организация дистанционного обучения учащихся с привлечением </w:t>
            </w:r>
          </w:p>
          <w:p w:rsidR="006D3FF5" w:rsidRPr="000C6918" w:rsidRDefault="006D3FF5" w:rsidP="00917269">
            <w:pPr>
              <w:spacing w:before="30" w:after="280" w:line="240" w:lineRule="atLeast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педагогов других образовательных учреждений.</w:t>
            </w: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6.3.Обобщение и распространение продуктивного педагогического опыта</w:t>
            </w:r>
          </w:p>
        </w:tc>
        <w:tc>
          <w:tcPr>
            <w:tcW w:w="485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Проведение мастер-классов, открытых уроков и внеурочных занятий, выступление с результатами обобщения педагогического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опыта на </w:t>
            </w:r>
            <w:proofErr w:type="spellStart"/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внутришкольном</w:t>
            </w:r>
            <w:proofErr w:type="spellEnd"/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,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муниципальном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,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региональном уровн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ях,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развернутое представление его в сетевых сообществах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Презентация педагогического опыта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на</w:t>
            </w:r>
            <w:proofErr w:type="gramEnd"/>
          </w:p>
          <w:p w:rsidR="006D3FF5" w:rsidRPr="00A03FBF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федеральном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уровне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, подготовка и выпуск публикаций с обобщением инновационного опыта</w:t>
            </w:r>
          </w:p>
        </w:tc>
      </w:tr>
    </w:tbl>
    <w:p w:rsidR="006D3FF5" w:rsidRPr="000C6918" w:rsidRDefault="006D3FF5" w:rsidP="006D3F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7. Участие педагога в разработке и реализации основной образовательной программы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21"/>
        <w:gridCol w:w="4710"/>
      </w:tblGrid>
      <w:tr w:rsidR="006D3FF5" w:rsidTr="00917269">
        <w:tc>
          <w:tcPr>
            <w:tcW w:w="5321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7.1. Соответствие содержания и структуры учебных программ по предметам, разработанных педагогом,  современным требованиям к структуре и содержанию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lastRenderedPageBreak/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7.2.Наличие у педагога разработанных программ внеурочной деятельности.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line="225" w:lineRule="atLeast"/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7.3. Наличие у педагога разработанных программ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углубленных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курсов (профиль и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предпрофиль</w:t>
            </w:r>
            <w:proofErr w:type="spell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)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F0F0F"/>
                <w:lang w:eastAsia="ru-RU"/>
              </w:rPr>
              <w:t> .</w:t>
            </w:r>
            <w:proofErr w:type="gramEnd"/>
          </w:p>
          <w:p w:rsidR="006D3FF5" w:rsidRPr="000C6918" w:rsidRDefault="006D3FF5" w:rsidP="00917269">
            <w:pPr>
              <w:spacing w:before="30" w:line="225" w:lineRule="atLeast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7.4. Участие педагога в деятельности творческих групп по разработке отдельных компонентов основной образовательной программы ОУ (программы формирования УУД, системы оценки образовательных достижений, программы воспитания и социализации и т.д.)</w:t>
            </w:r>
          </w:p>
        </w:tc>
        <w:tc>
          <w:tcPr>
            <w:tcW w:w="4710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Показатель оценивается в зависимости от степени продуктивности личного участия и роли педагога в разработке компонентов основной образовательной программы 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lastRenderedPageBreak/>
        <w:t>8. Организация физкультурно-оздоровительной и спортивной работы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143"/>
        <w:gridCol w:w="4888"/>
      </w:tblGrid>
      <w:tr w:rsidR="006D3FF5" w:rsidTr="00917269">
        <w:tc>
          <w:tcPr>
            <w:tcW w:w="514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8.1. Использование в образовательном процессе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здоровьесберегающих</w:t>
            </w:r>
            <w:proofErr w:type="spell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технологий, методик и приемов оздоровления детей.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8.2. Участие в конкурсах физкультурн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о-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оздоровительной направленности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8.3. Предупреждение случаев травматизма среди учащихся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A03FBF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8.4.Участие в работе лагеря с дневным пребыванием</w:t>
            </w:r>
          </w:p>
        </w:tc>
        <w:tc>
          <w:tcPr>
            <w:tcW w:w="4888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Педагог использует в образовательном процессе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здоровьесберегающие</w:t>
            </w:r>
            <w:proofErr w:type="spell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технологии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Педагог обеспечивает активное участие обучающихся в спортивно-оздоровительных мероприятиях, организуемых в образовательном учреждении;</w:t>
            </w:r>
            <w:proofErr w:type="gramEnd"/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педагог в инициативном порядке реализует программу мероприятий спортивн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о-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оздоровительной направленности с обучающимися 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тсутстви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е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случаев травматизма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 Участие в работе </w:t>
            </w:r>
            <w:proofErr w:type="spell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лагер</w:t>
            </w:r>
            <w:proofErr w:type="spellEnd"/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Участие  в реализации программы лагеря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9. Работа по профилактике правонарушений несовершеннолетних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42"/>
        <w:gridCol w:w="5539"/>
      </w:tblGrid>
      <w:tr w:rsidR="006D3FF5" w:rsidTr="00917269">
        <w:tc>
          <w:tcPr>
            <w:tcW w:w="4742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9.1. Привлечение детей из социально-неблагополучных семей к внеурочной деятельности.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0C6918" w:rsidRDefault="006D3FF5" w:rsidP="00917269">
            <w:pPr>
              <w:spacing w:before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9.2. Реализация мероприятий по профилактике правонарушений несовершеннолетних.</w:t>
            </w: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</w:pPr>
          </w:p>
        </w:tc>
        <w:tc>
          <w:tcPr>
            <w:tcW w:w="5539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Привлечение детей из 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социально-неблагополучными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семей к внеурочной работе осуществляется эпизодически; 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реализуется система постоянной работы с социально-неблагополучными детьми.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Наличие плана мероприятий по профилактике правонарушений несовершеннолетних 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Реализуется система постоянной работы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по профилактике правонарушений 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несовершеннолетних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10. Создание элементов образовательной инфраструктуры (оформление кабинета, музея и т.д.)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65"/>
        <w:gridCol w:w="5316"/>
      </w:tblGrid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10.1. Участие педагога в формировании предметно-развивающей среды</w:t>
            </w:r>
          </w:p>
          <w:p w:rsidR="006D3FF5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10.2. Создание элементов образовательной инфраструктуры</w:t>
            </w:r>
          </w:p>
          <w:p w:rsidR="006D3FF5" w:rsidRPr="000C6918" w:rsidRDefault="006D3FF5" w:rsidP="00917269">
            <w:pPr>
              <w:spacing w:before="30" w:after="28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lastRenderedPageBreak/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10.3.Использование современных средств обучения, информационно-коммуникационных технологий</w:t>
            </w:r>
          </w:p>
        </w:tc>
        <w:tc>
          <w:tcPr>
            <w:tcW w:w="7393" w:type="dxa"/>
          </w:tcPr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lastRenderedPageBreak/>
              <w:t xml:space="preserve">Педагог принимает инициативное участие в формировании требований по современному оснащению образовательного процесса; 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при личном участии педагога оформлен в соответствии с современными требованиями кабинет (музей, спортзал и т.д.) в образовательном учреждении.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Педагог принимает участие в создании образовательной инфраструктуры (не учитывается стандартное оборудование и наполнение кабинета, полученное по различным программам) 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lastRenderedPageBreak/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Педагог регулярно использует современное учебное оборудование, информационн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о-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коммуникационные технологии, однако часть их потенциальных возможностей остается незадействованной;</w:t>
            </w:r>
          </w:p>
          <w:p w:rsidR="006D3FF5" w:rsidRPr="008D580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Педагог эффективно используется широкий спектр возможностей имеющегося  оборудования и информационн</w:t>
            </w: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о-</w:t>
            </w:r>
            <w:proofErr w:type="gramEnd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 коммуникационных технологий 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</w:p>
    <w:p w:rsidR="006D3FF5" w:rsidRPr="008D5805" w:rsidRDefault="006D3FF5" w:rsidP="006D3FF5">
      <w:pPr>
        <w:spacing w:before="30" w:after="30" w:line="240" w:lineRule="auto"/>
        <w:jc w:val="center"/>
        <w:rPr>
          <w:rFonts w:ascii="Times New Roman" w:eastAsia="Times New Roman" w:hAnsi="Times New Roman" w:cs="Times New Roman"/>
          <w:lang w:eastAsia="ru-RU"/>
        </w:rPr>
      </w:pPr>
      <w:proofErr w:type="gramStart"/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Дополнительные</w:t>
      </w:r>
      <w:proofErr w:type="gramEnd"/>
      <w:r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 xml:space="preserve"> </w:t>
      </w: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общие для  педагогических работников</w:t>
      </w:r>
    </w:p>
    <w:p w:rsidR="006D3FF5" w:rsidRPr="000C6918" w:rsidRDefault="006D3FF5" w:rsidP="006D3FF5">
      <w:pPr>
        <w:spacing w:before="30" w:after="30" w:line="240" w:lineRule="auto"/>
        <w:rPr>
          <w:rFonts w:ascii="Times New Roman" w:eastAsia="Times New Roman" w:hAnsi="Times New Roman" w:cs="Times New Roman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1. Сложность и качество выполняемых работ (учебно-методическая активность)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52"/>
        <w:gridCol w:w="5029"/>
      </w:tblGrid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1.1.Участие педагога в методической,  экспертной, инновационной  работе.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1.2. Использование новых 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едагогических  технологий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1.3. Создание продуктов  деятельности обучающихся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  <w:t> 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ind w:left="81" w:firstLine="65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Участие  педагога в качестве  эксперта,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в организации ГИА</w:t>
            </w:r>
          </w:p>
          <w:p w:rsidR="006D3FF5" w:rsidRPr="000C6918" w:rsidRDefault="006D3FF5" w:rsidP="00917269">
            <w:pPr>
              <w:spacing w:before="30" w:after="30"/>
              <w:ind w:left="81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Участие в р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аботе методического объединения, творческой группы</w:t>
            </w:r>
          </w:p>
          <w:p w:rsidR="006D3FF5" w:rsidRPr="000C6918" w:rsidRDefault="006D3FF5" w:rsidP="00917269">
            <w:pPr>
              <w:spacing w:before="30" w:after="30"/>
              <w:ind w:left="81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ind w:left="81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И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спользование интерактивных форм и методов обучения </w:t>
            </w:r>
          </w:p>
          <w:p w:rsidR="006D3FF5" w:rsidRPr="000C6918" w:rsidRDefault="006D3FF5" w:rsidP="00917269">
            <w:pPr>
              <w:spacing w:before="30" w:after="30"/>
              <w:ind w:left="81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8D5805" w:rsidRDefault="006D3FF5" w:rsidP="00917269">
            <w:pPr>
              <w:spacing w:before="30" w:after="30"/>
              <w:ind w:left="81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Наличие  продуктов деятельности обучающихся, проявляющих ключевые компетентности: проекты, рефераты, доклады, выставки т.п.) </w:t>
            </w:r>
            <w:proofErr w:type="gramEnd"/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 xml:space="preserve">2. Соблюдение исполнительской дисциплины </w:t>
      </w:r>
      <w:proofErr w:type="gramStart"/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 xml:space="preserve">( </w:t>
      </w:r>
      <w:proofErr w:type="gramEnd"/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по журналам, докладным запискам заместителей директора)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51"/>
        <w:gridCol w:w="4930"/>
      </w:tblGrid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2.1.Оформление документации, установленной локальными актами, учреждения 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2.2. Трудовая дисциплина.  Соблюдение правил внутреннего распорядка.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8D580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2.3. Состояние кабинетов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Своевременная подача отчетов, ведение документации   </w:t>
            </w:r>
          </w:p>
          <w:p w:rsidR="006D3FF5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Отсутствие замечаний </w:t>
            </w:r>
          </w:p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800000"/>
                <w:sz w:val="27"/>
                <w:szCs w:val="27"/>
                <w:lang w:eastAsia="ru-RU"/>
              </w:rPr>
            </w:pP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800000"/>
          <w:sz w:val="27"/>
          <w:szCs w:val="27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3. Участие    в общественной социально-значимой деятельности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202"/>
        <w:gridCol w:w="5079"/>
      </w:tblGrid>
      <w:tr w:rsidR="006D3FF5" w:rsidTr="00917269"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3.1. Социальное партнерство с другими учреждениями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 3.2. Создание позитивного образа ОУ в СМИ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3.3. Профсоюзная  работа (председателю, членам профкома)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3.4.Участие в подготовке к новому учебному году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8D580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3.5. Участие в  благоустройстве и озеленение территории </w:t>
            </w:r>
          </w:p>
        </w:tc>
        <w:tc>
          <w:tcPr>
            <w:tcW w:w="7393" w:type="dxa"/>
          </w:tcPr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Сотрудничество  с учреждениями 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Публикация ста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val="tt-RU" w:eastAsia="ru-RU"/>
              </w:rPr>
              <w:t>т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ей в печатных изданиях </w:t>
            </w:r>
          </w:p>
          <w:p w:rsidR="006D3FF5" w:rsidRPr="000C6918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</w:p>
          <w:p w:rsidR="006D3FF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 </w:t>
            </w:r>
          </w:p>
          <w:p w:rsidR="006D3FF5" w:rsidRPr="000C6918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6D3FF5" w:rsidRPr="008D5805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Оформление клу</w:t>
            </w: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мбы, посадка деревьев  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</w:p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  <w:r w:rsidRPr="000C6918"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4. Коммуникативная  деятельность  педагогических работников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762"/>
        <w:gridCol w:w="5519"/>
      </w:tblGrid>
      <w:tr w:rsidR="006D3FF5" w:rsidTr="00917269">
        <w:tc>
          <w:tcPr>
            <w:tcW w:w="7393" w:type="dxa"/>
          </w:tcPr>
          <w:p w:rsidR="006D3FF5" w:rsidRDefault="006D3FF5" w:rsidP="00917269">
            <w:pPr>
              <w:spacing w:before="30" w:after="30"/>
              <w:jc w:val="center"/>
              <w:rPr>
                <w:rFonts w:ascii="Times New Roman" w:eastAsia="Times New Roman" w:hAnsi="Times New Roman" w:cs="Times New Roman"/>
                <w:b/>
                <w:bCs/>
                <w:color w:val="0F0F0F"/>
                <w:lang w:eastAsia="ru-RU"/>
              </w:rPr>
            </w:pP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4.1. Уровень коммуникативной культуры при общении с обучающимися  и родителями</w:t>
            </w:r>
          </w:p>
        </w:tc>
        <w:tc>
          <w:tcPr>
            <w:tcW w:w="7393" w:type="dxa"/>
          </w:tcPr>
          <w:p w:rsidR="006D3FF5" w:rsidRPr="008D5805" w:rsidRDefault="006D3FF5" w:rsidP="00917269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>Отсутствие</w:t>
            </w:r>
            <w:r w:rsidRPr="000C6918">
              <w:rPr>
                <w:rFonts w:ascii="Times New Roman" w:eastAsia="Times New Roman" w:hAnsi="Times New Roman" w:cs="Times New Roman"/>
                <w:color w:val="0F0F0F"/>
                <w:lang w:eastAsia="ru-RU"/>
              </w:rPr>
              <w:t xml:space="preserve">  обоснованных   жалоб со стороны родителей и\или обучающихся на характер деятельности учителя </w:t>
            </w:r>
          </w:p>
        </w:tc>
      </w:tr>
    </w:tbl>
    <w:p w:rsidR="006D3FF5" w:rsidRDefault="006D3FF5" w:rsidP="006D3FF5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bCs/>
          <w:color w:val="0F0F0F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F0F0F"/>
          <w:lang w:eastAsia="ru-RU"/>
        </w:rPr>
        <w:t>Дополнительно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Tr="00917269">
        <w:trPr>
          <w:trHeight w:val="247"/>
        </w:trPr>
        <w:tc>
          <w:tcPr>
            <w:tcW w:w="14745" w:type="dxa"/>
          </w:tcPr>
          <w:p w:rsidR="006D3FF5" w:rsidRPr="001528AA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</w:pPr>
            <w:r w:rsidRPr="001528AA"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  <w:t xml:space="preserve">Сохранение контингента </w:t>
            </w:r>
            <w:proofErr w:type="gramStart"/>
            <w:r w:rsidRPr="001528AA"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  <w:t>обучающихся</w:t>
            </w:r>
            <w:proofErr w:type="gramEnd"/>
            <w:r w:rsidRPr="001528AA"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  <w:t xml:space="preserve"> класса</w:t>
            </w:r>
          </w:p>
        </w:tc>
      </w:tr>
      <w:tr w:rsidR="006D3FF5" w:rsidTr="00917269">
        <w:trPr>
          <w:trHeight w:val="257"/>
        </w:trPr>
        <w:tc>
          <w:tcPr>
            <w:tcW w:w="14745" w:type="dxa"/>
          </w:tcPr>
          <w:p w:rsidR="006D3FF5" w:rsidRPr="001528AA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</w:pPr>
            <w:r w:rsidRPr="001528AA"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  <w:t>Наставничество</w:t>
            </w:r>
          </w:p>
        </w:tc>
      </w:tr>
      <w:tr w:rsidR="006D3FF5" w:rsidTr="00917269">
        <w:trPr>
          <w:trHeight w:val="257"/>
        </w:trPr>
        <w:tc>
          <w:tcPr>
            <w:tcW w:w="14745" w:type="dxa"/>
          </w:tcPr>
          <w:p w:rsidR="006D3FF5" w:rsidRPr="001528AA" w:rsidRDefault="006D3FF5" w:rsidP="00917269">
            <w:pPr>
              <w:spacing w:before="30" w:after="30"/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</w:pPr>
            <w:r w:rsidRPr="001528AA">
              <w:rPr>
                <w:rFonts w:ascii="Times New Roman" w:eastAsia="Times New Roman" w:hAnsi="Times New Roman" w:cs="Times New Roman"/>
                <w:bCs/>
                <w:color w:val="0F0F0F"/>
                <w:lang w:eastAsia="ru-RU"/>
              </w:rPr>
              <w:lastRenderedPageBreak/>
              <w:t>Работа с одаренными детьми</w:t>
            </w:r>
          </w:p>
        </w:tc>
      </w:tr>
    </w:tbl>
    <w:p w:rsidR="006D3FF5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6D3FF5" w:rsidRDefault="006D3FF5" w:rsidP="006D3FF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DF00C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Как классного руководителя:</w:t>
      </w:r>
    </w:p>
    <w:p w:rsidR="006D3FF5" w:rsidRPr="003B70D3" w:rsidRDefault="006D3FF5" w:rsidP="006D3FF5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Наличие и качество ведения документации.</w:t>
      </w:r>
    </w:p>
    <w:p w:rsidR="006D3FF5" w:rsidRPr="003B70D3" w:rsidRDefault="006D3FF5" w:rsidP="006D3FF5">
      <w:pPr>
        <w:pStyle w:val="a5"/>
        <w:numPr>
          <w:ilvl w:val="1"/>
          <w:numId w:val="4"/>
        </w:num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Организация жизнедеятельности класса.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Эффективность классных часов, КТД.</w:t>
            </w:r>
          </w:p>
          <w:p w:rsidR="006D3FF5" w:rsidRPr="003B70D3" w:rsidRDefault="006D3FF5" w:rsidP="00917269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Наличие детского самоуправления и организация его работы.</w:t>
            </w:r>
          </w:p>
          <w:p w:rsidR="006D3FF5" w:rsidRPr="003B70D3" w:rsidRDefault="006D3FF5" w:rsidP="00917269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Эффективность работы с детьми, находящимися в сложной жизненной ситуации (трудные, группа риска, опекаемые, сироты, дети из неблагополучных семей).</w:t>
            </w:r>
          </w:p>
          <w:p w:rsidR="006D3FF5" w:rsidRPr="003B70D3" w:rsidRDefault="006D3FF5" w:rsidP="00917269">
            <w:pPr>
              <w:pStyle w:val="a5"/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Система работы по формированию здорового образа жизни </w:t>
            </w:r>
            <w:proofErr w:type="gram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( </w:t>
            </w:r>
            <w:proofErr w:type="gram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профилактика вредных привычек, простудных заболеваний, организация горячего питания, походы с детьми и прочее).   </w:t>
            </w:r>
          </w:p>
        </w:tc>
      </w:tr>
    </w:tbl>
    <w:p w:rsidR="006D3FF5" w:rsidRPr="003B70D3" w:rsidRDefault="006D3FF5" w:rsidP="006D3FF5">
      <w:pPr>
        <w:pStyle w:val="a5"/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B70D3">
        <w:rPr>
          <w:rFonts w:ascii="Times New Roman" w:eastAsia="Times New Roman" w:hAnsi="Times New Roman" w:cs="Times New Roman"/>
          <w:b/>
          <w:lang w:eastAsia="ru-RU"/>
        </w:rPr>
        <w:t>3.</w:t>
      </w:r>
      <w:r w:rsidRPr="003B70D3">
        <w:rPr>
          <w:rFonts w:ascii="Times New Roman" w:eastAsia="Times New Roman" w:hAnsi="Times New Roman" w:cs="Times New Roman"/>
          <w:lang w:eastAsia="ru-RU"/>
        </w:rPr>
        <w:t xml:space="preserve"> Условия для развития личности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1.Микроклимат.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2.Уровень </w:t>
            </w:r>
            <w:proofErr w:type="spell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сформированности</w:t>
            </w:r>
            <w:proofErr w:type="spell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 классного коллектива.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3.Вовлечение детей в объединения </w:t>
            </w:r>
            <w:proofErr w:type="gram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ДО</w:t>
            </w:r>
            <w:proofErr w:type="gram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4.Взаимный интерес и уважение </w:t>
            </w:r>
            <w:proofErr w:type="spell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кл</w:t>
            </w:r>
            <w:proofErr w:type="gram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.р</w:t>
            </w:r>
            <w:proofErr w:type="gram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уководителя</w:t>
            </w:r>
            <w:proofErr w:type="spell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, воспитанников и родителей друг к другу.</w:t>
            </w:r>
          </w:p>
        </w:tc>
      </w:tr>
    </w:tbl>
    <w:p w:rsidR="006D3FF5" w:rsidRPr="003B70D3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 xml:space="preserve">4. Личностный рост </w:t>
      </w:r>
      <w:proofErr w:type="gramStart"/>
      <w:r w:rsidRPr="003B70D3">
        <w:rPr>
          <w:rFonts w:ascii="Times New Roman" w:eastAsia="Times New Roman" w:hAnsi="Times New Roman" w:cs="Times New Roman"/>
          <w:lang w:eastAsia="ru-RU"/>
        </w:rPr>
        <w:t>обучающихся</w:t>
      </w:r>
      <w:proofErr w:type="gramEnd"/>
      <w:r w:rsidRPr="003B70D3">
        <w:rPr>
          <w:rFonts w:ascii="Times New Roman" w:eastAsia="Times New Roman" w:hAnsi="Times New Roman" w:cs="Times New Roman"/>
          <w:lang w:eastAsia="ru-RU"/>
        </w:rPr>
        <w:t xml:space="preserve">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1.Реальный рост общей культуры воспитанников.</w:t>
            </w:r>
          </w:p>
          <w:p w:rsidR="006D3FF5" w:rsidRPr="003B70D3" w:rsidRDefault="006D3FF5" w:rsidP="00917269">
            <w:pPr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2.Динамика успеваемости учащихся класса  (с учётом реальных возможностей класса).</w:t>
            </w:r>
          </w:p>
        </w:tc>
      </w:tr>
    </w:tbl>
    <w:p w:rsidR="006D3FF5" w:rsidRPr="003B70D3" w:rsidRDefault="006D3FF5" w:rsidP="006D3FF5">
      <w:pPr>
        <w:spacing w:after="0" w:line="240" w:lineRule="auto"/>
        <w:rPr>
          <w:rFonts w:ascii="Times New Roman" w:eastAsia="Times New Roman" w:hAnsi="Times New Roman" w:cs="Times New Roman"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5. Участие класса в общешкольных делах.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1.Участие в школьных делах, КТД.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2.Дежурство по школе.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3. Генеральная уборка.</w:t>
            </w:r>
          </w:p>
          <w:p w:rsidR="006D3FF5" w:rsidRPr="003B70D3" w:rsidRDefault="006D3FF5" w:rsidP="0091726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  4. Летняя трудовая практика</w:t>
            </w:r>
          </w:p>
        </w:tc>
      </w:tr>
    </w:tbl>
    <w:p w:rsidR="006D3FF5" w:rsidRPr="003B70D3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6. Взаимодействие с родителями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 xml:space="preserve">1.Эффективность проведения родительских собраний (посещаемость, </w:t>
            </w:r>
            <w:proofErr w:type="spell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пед</w:t>
            </w:r>
            <w:proofErr w:type="gramStart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.п</w:t>
            </w:r>
            <w:proofErr w:type="gram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росвещение</w:t>
            </w:r>
            <w:proofErr w:type="spellEnd"/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).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2.Наличие родительского самоуправления и организация его работы.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3.Участие родителей в жизни класса, школы.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4.Индивидуальная работа с родителями.</w:t>
            </w:r>
          </w:p>
        </w:tc>
      </w:tr>
    </w:tbl>
    <w:p w:rsidR="006D3FF5" w:rsidRPr="003B70D3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7. Взаимодействие с педагогами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7393"/>
      </w:tblGrid>
      <w:tr w:rsidR="006D3FF5" w:rsidRPr="003B70D3" w:rsidTr="00917269">
        <w:tc>
          <w:tcPr>
            <w:tcW w:w="7393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1.Индивидуальная работа.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2.Посещение уроков.</w:t>
            </w:r>
          </w:p>
          <w:p w:rsidR="006D3FF5" w:rsidRPr="003B70D3" w:rsidRDefault="006D3FF5" w:rsidP="00917269">
            <w:pPr>
              <w:jc w:val="both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3.Привлечение педагогов к участию в родительских собраниях.</w:t>
            </w:r>
          </w:p>
        </w:tc>
      </w:tr>
    </w:tbl>
    <w:p w:rsidR="006D3FF5" w:rsidRPr="003B70D3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  <w:r w:rsidRPr="003B70D3">
        <w:rPr>
          <w:rFonts w:ascii="Times New Roman" w:eastAsia="Times New Roman" w:hAnsi="Times New Roman" w:cs="Times New Roman"/>
          <w:lang w:eastAsia="ru-RU"/>
        </w:rPr>
        <w:t>8. Профессиональная компетентность классного руководителя.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0281"/>
      </w:tblGrid>
      <w:tr w:rsidR="006D3FF5" w:rsidRPr="003B70D3" w:rsidTr="00917269">
        <w:tc>
          <w:tcPr>
            <w:tcW w:w="14786" w:type="dxa"/>
          </w:tcPr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1.Участие в семинарах: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- городских,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- областных.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2.Наличие публикаций.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3.Участие в работе методического объединения классных руководителей: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- школьного (выступления, открытые классные часы),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- городского, регионального (выступления).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4.Наличие методических наработок.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5.Участие в профессиональных конкурсах.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6.Обобщение опыта.</w:t>
            </w:r>
          </w:p>
          <w:p w:rsidR="006D3FF5" w:rsidRPr="003B70D3" w:rsidRDefault="006D3FF5" w:rsidP="00917269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3B70D3">
              <w:rPr>
                <w:rFonts w:ascii="Times New Roman" w:eastAsia="Times New Roman" w:hAnsi="Times New Roman" w:cs="Times New Roman"/>
                <w:lang w:eastAsia="ru-RU"/>
              </w:rPr>
              <w:t>7.Инициативность и активность классного руководителя.</w:t>
            </w:r>
          </w:p>
        </w:tc>
      </w:tr>
    </w:tbl>
    <w:p w:rsidR="006D3FF5" w:rsidRPr="003B70D3" w:rsidRDefault="006D3FF5" w:rsidP="006D3FF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lang w:eastAsia="ru-RU"/>
        </w:rPr>
      </w:pPr>
    </w:p>
    <w:p w:rsidR="006D3FF5" w:rsidRPr="00F55E78" w:rsidRDefault="006D3FF5">
      <w:pPr>
        <w:rPr>
          <w:rFonts w:ascii="Times New Roman" w:hAnsi="Times New Roman" w:cs="Times New Roman"/>
          <w:sz w:val="28"/>
          <w:szCs w:val="28"/>
        </w:rPr>
      </w:pPr>
    </w:p>
    <w:sectPr w:rsidR="006D3FF5" w:rsidRPr="00F55E78" w:rsidSect="003B70D3">
      <w:pgSz w:w="11906" w:h="16838"/>
      <w:pgMar w:top="851" w:right="707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C67F6"/>
    <w:multiLevelType w:val="multilevel"/>
    <w:tmpl w:val="335CB1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2FC53F9"/>
    <w:multiLevelType w:val="multilevel"/>
    <w:tmpl w:val="996AE4C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95F4EFD"/>
    <w:multiLevelType w:val="multilevel"/>
    <w:tmpl w:val="10828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BD4995"/>
    <w:multiLevelType w:val="multilevel"/>
    <w:tmpl w:val="9244D7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3167E73"/>
    <w:multiLevelType w:val="multilevel"/>
    <w:tmpl w:val="B8F06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E836C99"/>
    <w:multiLevelType w:val="multilevel"/>
    <w:tmpl w:val="D4345C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159024C"/>
    <w:multiLevelType w:val="multilevel"/>
    <w:tmpl w:val="8D9C205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99D270B"/>
    <w:multiLevelType w:val="multilevel"/>
    <w:tmpl w:val="EB047E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D9E53D4"/>
    <w:multiLevelType w:val="multilevel"/>
    <w:tmpl w:val="454843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DE4418C"/>
    <w:multiLevelType w:val="hybridMultilevel"/>
    <w:tmpl w:val="8842C2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9B5ED9"/>
    <w:multiLevelType w:val="hybridMultilevel"/>
    <w:tmpl w:val="0938E9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501692B"/>
    <w:multiLevelType w:val="multilevel"/>
    <w:tmpl w:val="DE74C40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C0351B7"/>
    <w:multiLevelType w:val="multilevel"/>
    <w:tmpl w:val="60D435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4"/>
  </w:num>
  <w:num w:numId="3">
    <w:abstractNumId w:val="12"/>
  </w:num>
  <w:num w:numId="4">
    <w:abstractNumId w:val="7"/>
  </w:num>
  <w:num w:numId="5">
    <w:abstractNumId w:val="3"/>
  </w:num>
  <w:num w:numId="6">
    <w:abstractNumId w:val="6"/>
  </w:num>
  <w:num w:numId="7">
    <w:abstractNumId w:val="11"/>
  </w:num>
  <w:num w:numId="8">
    <w:abstractNumId w:val="2"/>
  </w:num>
  <w:num w:numId="9">
    <w:abstractNumId w:val="0"/>
  </w:num>
  <w:num w:numId="10">
    <w:abstractNumId w:val="5"/>
  </w:num>
  <w:num w:numId="11">
    <w:abstractNumId w:val="1"/>
  </w:num>
  <w:num w:numId="12">
    <w:abstractNumId w:val="10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1B1A"/>
    <w:rsid w:val="00044ED0"/>
    <w:rsid w:val="000C6918"/>
    <w:rsid w:val="000E28EB"/>
    <w:rsid w:val="000F06BE"/>
    <w:rsid w:val="000F6B92"/>
    <w:rsid w:val="00115880"/>
    <w:rsid w:val="001528AA"/>
    <w:rsid w:val="001547A6"/>
    <w:rsid w:val="00237E28"/>
    <w:rsid w:val="002555B6"/>
    <w:rsid w:val="003B70D3"/>
    <w:rsid w:val="004F7AD2"/>
    <w:rsid w:val="00531A15"/>
    <w:rsid w:val="006D3FF5"/>
    <w:rsid w:val="006F72FA"/>
    <w:rsid w:val="0078704E"/>
    <w:rsid w:val="008D5805"/>
    <w:rsid w:val="008E45D0"/>
    <w:rsid w:val="009464DC"/>
    <w:rsid w:val="00A03FBF"/>
    <w:rsid w:val="00A50A56"/>
    <w:rsid w:val="00A97384"/>
    <w:rsid w:val="00AF4E3A"/>
    <w:rsid w:val="00B03642"/>
    <w:rsid w:val="00B23503"/>
    <w:rsid w:val="00C31092"/>
    <w:rsid w:val="00D51B1A"/>
    <w:rsid w:val="00DB6764"/>
    <w:rsid w:val="00DF00CB"/>
    <w:rsid w:val="00E62610"/>
    <w:rsid w:val="00F55E78"/>
    <w:rsid w:val="00F601A9"/>
    <w:rsid w:val="00F802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E78"/>
    <w:pPr>
      <w:spacing w:after="0" w:line="240" w:lineRule="auto"/>
    </w:pPr>
  </w:style>
  <w:style w:type="table" w:styleId="a4">
    <w:name w:val="Table Grid"/>
    <w:basedOn w:val="a1"/>
    <w:uiPriority w:val="59"/>
    <w:rsid w:val="00F55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8026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F00CB"/>
  </w:style>
  <w:style w:type="paragraph" w:styleId="a6">
    <w:name w:val="Normal (Web)"/>
    <w:basedOn w:val="a"/>
    <w:uiPriority w:val="99"/>
    <w:unhideWhenUsed/>
    <w:rsid w:val="00DF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F00CB"/>
    <w:rPr>
      <w:b/>
      <w:bCs/>
    </w:rPr>
  </w:style>
  <w:style w:type="paragraph" w:customStyle="1" w:styleId="a8">
    <w:name w:val="a"/>
    <w:basedOn w:val="a"/>
    <w:rsid w:val="00DF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67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55E78"/>
    <w:pPr>
      <w:spacing w:after="0" w:line="240" w:lineRule="auto"/>
    </w:pPr>
  </w:style>
  <w:style w:type="table" w:styleId="a4">
    <w:name w:val="Table Grid"/>
    <w:basedOn w:val="a1"/>
    <w:uiPriority w:val="59"/>
    <w:rsid w:val="00F55E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List Paragraph"/>
    <w:basedOn w:val="a"/>
    <w:uiPriority w:val="34"/>
    <w:qFormat/>
    <w:rsid w:val="00F8026B"/>
    <w:pPr>
      <w:ind w:left="720"/>
      <w:contextualSpacing/>
    </w:pPr>
  </w:style>
  <w:style w:type="numbering" w:customStyle="1" w:styleId="1">
    <w:name w:val="Нет списка1"/>
    <w:next w:val="a2"/>
    <w:uiPriority w:val="99"/>
    <w:semiHidden/>
    <w:unhideWhenUsed/>
    <w:rsid w:val="00DF00CB"/>
  </w:style>
  <w:style w:type="paragraph" w:styleId="a6">
    <w:name w:val="Normal (Web)"/>
    <w:basedOn w:val="a"/>
    <w:uiPriority w:val="99"/>
    <w:unhideWhenUsed/>
    <w:rsid w:val="00DF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DF00CB"/>
    <w:rPr>
      <w:b/>
      <w:bCs/>
    </w:rPr>
  </w:style>
  <w:style w:type="paragraph" w:customStyle="1" w:styleId="a8">
    <w:name w:val="a"/>
    <w:basedOn w:val="a"/>
    <w:rsid w:val="00DF00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DB67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DB67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89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1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584</TotalTime>
  <Pages>9</Pages>
  <Words>2917</Words>
  <Characters>16633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16</cp:revision>
  <cp:lastPrinted>2021-02-20T12:10:00Z</cp:lastPrinted>
  <dcterms:created xsi:type="dcterms:W3CDTF">2020-11-25T08:20:00Z</dcterms:created>
  <dcterms:modified xsi:type="dcterms:W3CDTF">2021-02-25T08:20:00Z</dcterms:modified>
</cp:coreProperties>
</file>