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9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3844291</wp:posOffset>
            </wp:positionH>
            <wp:positionV relativeFrom="paragraph">
              <wp:posOffset>851535</wp:posOffset>
            </wp:positionV>
            <wp:extent cx="1085850" cy="1409147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94" cy="141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867025" cy="2014666"/>
            <wp:effectExtent l="0" t="0" r="0" b="0"/>
            <wp:docPr id="2" name="Рисунок 1" descr="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1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89" w:rsidRPr="00C245ED" w:rsidRDefault="00D63089" w:rsidP="00D6308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089" w:rsidRPr="00E60BDD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069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63089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695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F4527C">
        <w:rPr>
          <w:rFonts w:ascii="Times New Roman" w:hAnsi="Times New Roman" w:cs="Times New Roman"/>
          <w:b/>
          <w:sz w:val="40"/>
          <w:szCs w:val="40"/>
        </w:rPr>
        <w:t xml:space="preserve">дистанционной </w:t>
      </w:r>
      <w:r w:rsidRPr="007A0695">
        <w:rPr>
          <w:rFonts w:ascii="Times New Roman" w:hAnsi="Times New Roman" w:cs="Times New Roman"/>
          <w:b/>
          <w:sz w:val="40"/>
          <w:szCs w:val="40"/>
        </w:rPr>
        <w:t xml:space="preserve">региональной </w:t>
      </w:r>
      <w:proofErr w:type="spellStart"/>
      <w:r w:rsidR="00E60BDD">
        <w:rPr>
          <w:rFonts w:ascii="Times New Roman" w:hAnsi="Times New Roman" w:cs="Times New Roman"/>
          <w:b/>
          <w:sz w:val="40"/>
          <w:szCs w:val="40"/>
        </w:rPr>
        <w:t>православно</w:t>
      </w:r>
      <w:proofErr w:type="spellEnd"/>
      <w:r w:rsidR="00E60BDD">
        <w:rPr>
          <w:rFonts w:ascii="Times New Roman" w:hAnsi="Times New Roman" w:cs="Times New Roman"/>
          <w:b/>
          <w:sz w:val="40"/>
          <w:szCs w:val="40"/>
        </w:rPr>
        <w:t xml:space="preserve"> – патриотической </w:t>
      </w:r>
      <w:r w:rsidRPr="007A0695">
        <w:rPr>
          <w:rFonts w:ascii="Times New Roman" w:hAnsi="Times New Roman" w:cs="Times New Roman"/>
          <w:b/>
          <w:sz w:val="40"/>
          <w:szCs w:val="40"/>
        </w:rPr>
        <w:t>открытой научно-практической конференции</w:t>
      </w:r>
      <w:r w:rsidR="00BA5992">
        <w:rPr>
          <w:rFonts w:ascii="Times New Roman" w:hAnsi="Times New Roman" w:cs="Times New Roman"/>
          <w:b/>
          <w:sz w:val="40"/>
          <w:szCs w:val="40"/>
        </w:rPr>
        <w:t>-конкурсе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Сергеевские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чтения»</w:t>
      </w:r>
    </w:p>
    <w:p w:rsidR="00F315FE" w:rsidRPr="00860A5A" w:rsidRDefault="00F315FE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089" w:rsidRPr="005856D0" w:rsidRDefault="00D63089" w:rsidP="00F315FE">
      <w:pPr>
        <w:pStyle w:val="a6"/>
        <w:numPr>
          <w:ilvl w:val="0"/>
          <w:numId w:val="8"/>
        </w:num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6D0">
        <w:rPr>
          <w:rFonts w:ascii="Times New Roman" w:hAnsi="Times New Roman" w:cs="Times New Roman"/>
          <w:b/>
          <w:sz w:val="32"/>
          <w:szCs w:val="32"/>
          <w:u w:val="single"/>
        </w:rPr>
        <w:t>Общие положения.</w:t>
      </w:r>
    </w:p>
    <w:p w:rsidR="00E60BDD" w:rsidRPr="00F315FE" w:rsidRDefault="00E60BDD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0BDD" w:rsidRDefault="00E60BDD" w:rsidP="00E60BD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0BDD">
        <w:rPr>
          <w:rFonts w:ascii="Times New Roman" w:hAnsi="Times New Roman" w:cs="Times New Roman"/>
          <w:b/>
          <w:sz w:val="32"/>
          <w:szCs w:val="32"/>
        </w:rPr>
        <w:t>Учредители, организаторы</w:t>
      </w:r>
      <w:r w:rsidR="00F83008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E60BD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ОГБУ ДПО "Курский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образования"</w:t>
      </w:r>
    </w:p>
    <w:p w:rsidR="00E60BD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>Комитет образования города Курска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«НМЦ города Курска»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 xml:space="preserve">Курская </w:t>
      </w:r>
      <w:r>
        <w:rPr>
          <w:rFonts w:ascii="Times New Roman" w:hAnsi="Times New Roman" w:cs="Times New Roman"/>
          <w:sz w:val="28"/>
          <w:szCs w:val="28"/>
        </w:rPr>
        <w:t xml:space="preserve">Епархия 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>Курский городской Совет ветеранов Великой Отечественной войны и флотской службы</w:t>
      </w:r>
    </w:p>
    <w:p w:rsidR="00E60BDD" w:rsidRDefault="00521B6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0BDD" w:rsidRPr="00C245ED">
        <w:rPr>
          <w:rFonts w:ascii="Times New Roman" w:hAnsi="Times New Roman" w:cs="Times New Roman"/>
          <w:sz w:val="28"/>
          <w:szCs w:val="28"/>
        </w:rPr>
        <w:t>Курский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православно-патриотическая кадетская 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60BD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ресурсный центр «</w:t>
      </w:r>
      <w:r w:rsidRPr="0063228B">
        <w:rPr>
          <w:rFonts w:ascii="Times New Roman" w:hAnsi="Times New Roman" w:cs="Times New Roman"/>
          <w:bCs/>
          <w:sz w:val="28"/>
          <w:szCs w:val="28"/>
        </w:rPr>
        <w:t>Духовно-нравственное становление патриота и гражданина Отечества</w:t>
      </w:r>
      <w:r>
        <w:rPr>
          <w:rFonts w:ascii="Times New Roman" w:hAnsi="Times New Roman" w:cs="Times New Roman"/>
          <w:sz w:val="28"/>
          <w:szCs w:val="28"/>
        </w:rPr>
        <w:t xml:space="preserve">» (МБОУ </w:t>
      </w:r>
      <w:r w:rsidRPr="00C245ED">
        <w:rPr>
          <w:rFonts w:ascii="Times New Roman" w:hAnsi="Times New Roman" w:cs="Times New Roman"/>
          <w:sz w:val="28"/>
          <w:szCs w:val="28"/>
        </w:rPr>
        <w:t>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8 имени А.С.Сергеева» г. Курска)</w:t>
      </w:r>
      <w:r w:rsidRPr="00C2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DD" w:rsidRPr="00F315FE" w:rsidRDefault="00E60BDD" w:rsidP="00E60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3089" w:rsidRPr="00917451" w:rsidRDefault="00F4527C" w:rsidP="00F452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527C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31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FE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F315FE">
        <w:rPr>
          <w:rFonts w:ascii="Times New Roman" w:hAnsi="Times New Roman" w:cs="Times New Roman"/>
          <w:sz w:val="28"/>
          <w:szCs w:val="28"/>
        </w:rPr>
        <w:t>-</w:t>
      </w:r>
      <w:r w:rsidRPr="00F4527C">
        <w:rPr>
          <w:rFonts w:ascii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5992">
        <w:rPr>
          <w:rFonts w:ascii="Times New Roman" w:hAnsi="Times New Roman" w:cs="Times New Roman"/>
          <w:sz w:val="28"/>
          <w:szCs w:val="28"/>
        </w:rPr>
        <w:t>-конкурс</w:t>
      </w:r>
      <w:r w:rsidRPr="00F45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527C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Pr="00F4527C">
        <w:rPr>
          <w:rFonts w:ascii="Times New Roman" w:hAnsi="Times New Roman" w:cs="Times New Roman"/>
          <w:sz w:val="28"/>
          <w:szCs w:val="28"/>
        </w:rPr>
        <w:t xml:space="preserve"> чтения»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451" w:rsidRPr="00250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проводится </w:t>
      </w:r>
      <w:r w:rsidR="00917451" w:rsidRPr="00250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работы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917451" w:rsidRPr="00250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ресурсного центра «Духовно-нравственное становление патриота и гражданина Отечества»</w:t>
      </w:r>
      <w:r w:rsidR="00917451" w:rsidRPr="00250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5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89" w:rsidRPr="00BA5992" w:rsidRDefault="00BA5992" w:rsidP="00BA5992">
      <w:pPr>
        <w:pStyle w:val="a6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4527C" w:rsidRPr="00BA5992">
        <w:rPr>
          <w:rFonts w:ascii="Times New Roman" w:hAnsi="Times New Roman" w:cs="Times New Roman"/>
          <w:sz w:val="28"/>
          <w:szCs w:val="28"/>
        </w:rPr>
        <w:t>К</w:t>
      </w:r>
      <w:r w:rsidR="00D63089" w:rsidRPr="00BA5992">
        <w:rPr>
          <w:rFonts w:ascii="Times New Roman" w:hAnsi="Times New Roman" w:cs="Times New Roman"/>
          <w:sz w:val="28"/>
          <w:szCs w:val="28"/>
        </w:rPr>
        <w:t>онференци</w:t>
      </w:r>
      <w:r w:rsidR="00F4527C" w:rsidRPr="00BA5992">
        <w:rPr>
          <w:rFonts w:ascii="Times New Roman" w:hAnsi="Times New Roman" w:cs="Times New Roman"/>
          <w:sz w:val="28"/>
          <w:szCs w:val="28"/>
        </w:rPr>
        <w:t>я</w:t>
      </w:r>
      <w:r w:rsidR="00D63089" w:rsidRPr="00BA5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3089" w:rsidRPr="00BA5992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="00D63089" w:rsidRPr="00BA5992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4527C" w:rsidRPr="00BA5992">
        <w:rPr>
          <w:rFonts w:ascii="Times New Roman" w:hAnsi="Times New Roman" w:cs="Times New Roman"/>
          <w:sz w:val="28"/>
          <w:szCs w:val="28"/>
        </w:rPr>
        <w:t xml:space="preserve">» </w:t>
      </w:r>
      <w:r w:rsidR="00D63089" w:rsidRPr="00BA5992">
        <w:rPr>
          <w:rFonts w:ascii="Times New Roman" w:hAnsi="Times New Roman" w:cs="Times New Roman"/>
          <w:sz w:val="28"/>
          <w:szCs w:val="28"/>
        </w:rPr>
        <w:t>посвящ</w:t>
      </w:r>
      <w:r w:rsidRPr="00BA5992">
        <w:rPr>
          <w:rFonts w:ascii="Times New Roman" w:hAnsi="Times New Roman" w:cs="Times New Roman"/>
          <w:sz w:val="28"/>
          <w:szCs w:val="28"/>
        </w:rPr>
        <w:t>ается 1000-летию города Курска, сбору и систематизации материалов о героических моряках-курянах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89" w:rsidRPr="006B67DC" w:rsidRDefault="00D63089" w:rsidP="00F4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7DC">
        <w:rPr>
          <w:rFonts w:ascii="Times New Roman" w:hAnsi="Times New Roman" w:cs="Times New Roman"/>
          <w:sz w:val="28"/>
          <w:szCs w:val="28"/>
        </w:rPr>
        <w:t xml:space="preserve">. Состав жюри формируется из числа преподавателей школ, представителей комитетов образования города Курска, Курской области, Курской </w:t>
      </w:r>
      <w:r>
        <w:rPr>
          <w:rFonts w:ascii="Times New Roman" w:hAnsi="Times New Roman" w:cs="Times New Roman"/>
          <w:sz w:val="28"/>
          <w:szCs w:val="28"/>
        </w:rPr>
        <w:t>Епархии</w:t>
      </w:r>
      <w:r w:rsidRPr="006B67DC">
        <w:rPr>
          <w:rFonts w:ascii="Times New Roman" w:hAnsi="Times New Roman" w:cs="Times New Roman"/>
          <w:sz w:val="28"/>
          <w:szCs w:val="28"/>
        </w:rPr>
        <w:t xml:space="preserve">, Совета ветеранов Великой Отечественной войны и </w:t>
      </w:r>
      <w:r w:rsidRPr="006B67DC">
        <w:rPr>
          <w:rFonts w:ascii="Times New Roman" w:hAnsi="Times New Roman" w:cs="Times New Roman"/>
          <w:sz w:val="28"/>
          <w:szCs w:val="28"/>
        </w:rPr>
        <w:lastRenderedPageBreak/>
        <w:t>флотской службы, преподавателей КГУ, представителей общественности и др.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DC">
        <w:rPr>
          <w:rFonts w:ascii="Times New Roman" w:hAnsi="Times New Roman" w:cs="Times New Roman"/>
          <w:b/>
          <w:sz w:val="28"/>
          <w:szCs w:val="28"/>
          <w:u w:val="single"/>
        </w:rPr>
        <w:t>2. Цели и задачи.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2.1. Воспитание у учащихся духовно-нравственных начал, гражданственности и патриотизма.</w:t>
      </w:r>
    </w:p>
    <w:p w:rsidR="00D63089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2.2. Приобщение школьников к лучшим традициям русского военного флота на примере героических личностей, их воинского, духовного, нравственного служения Отечеству.</w:t>
      </w:r>
    </w:p>
    <w:p w:rsidR="00BA5992" w:rsidRPr="006B67DC" w:rsidRDefault="00BA5992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Сбор</w:t>
      </w:r>
      <w:r w:rsidRPr="00BA5992">
        <w:rPr>
          <w:rFonts w:ascii="Times New Roman" w:hAnsi="Times New Roman" w:cs="Times New Roman"/>
          <w:sz w:val="28"/>
          <w:szCs w:val="28"/>
        </w:rPr>
        <w:t xml:space="preserve"> и систематизации материалов о героических моряках-курянах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4</w:t>
      </w:r>
      <w:r w:rsidRPr="006B67DC">
        <w:rPr>
          <w:rFonts w:ascii="Times New Roman" w:hAnsi="Times New Roman" w:cs="Times New Roman"/>
          <w:sz w:val="28"/>
          <w:szCs w:val="28"/>
        </w:rPr>
        <w:t xml:space="preserve">. Увековечивание памяти </w:t>
      </w:r>
      <w:r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героя русско-японской войны, курянина</w:t>
      </w:r>
      <w:r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6B67DC">
        <w:rPr>
          <w:rFonts w:ascii="Times New Roman" w:hAnsi="Times New Roman" w:cs="Times New Roman"/>
          <w:color w:val="000000"/>
          <w:spacing w:val="-1"/>
          <w:sz w:val="28"/>
          <w:szCs w:val="28"/>
        </w:rPr>
        <w:t>А.С.Сергеева</w:t>
      </w:r>
      <w:r w:rsidRPr="006B67DC">
        <w:rPr>
          <w:rFonts w:ascii="Times New Roman" w:hAnsi="Times New Roman" w:cs="Times New Roman"/>
          <w:sz w:val="28"/>
          <w:szCs w:val="28"/>
        </w:rPr>
        <w:t>, Святого праведного воина, адмирала Федора Ушакова</w:t>
      </w:r>
      <w:r>
        <w:rPr>
          <w:rFonts w:ascii="Times New Roman" w:hAnsi="Times New Roman" w:cs="Times New Roman"/>
          <w:sz w:val="28"/>
          <w:szCs w:val="28"/>
        </w:rPr>
        <w:t>, персоналий, так или иначе связанных с этими именами</w:t>
      </w:r>
      <w:r w:rsidRPr="006B67DC">
        <w:rPr>
          <w:rFonts w:ascii="Times New Roman" w:hAnsi="Times New Roman" w:cs="Times New Roman"/>
          <w:sz w:val="28"/>
          <w:szCs w:val="28"/>
        </w:rPr>
        <w:t>.</w:t>
      </w:r>
    </w:p>
    <w:p w:rsidR="00D63089" w:rsidRPr="00D63089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5</w:t>
      </w:r>
      <w:r w:rsidRPr="006B6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7DC">
        <w:rPr>
          <w:rFonts w:ascii="Times New Roman" w:hAnsi="Times New Roman" w:cs="Times New Roman"/>
          <w:sz w:val="28"/>
          <w:szCs w:val="28"/>
        </w:rPr>
        <w:t xml:space="preserve">Сохранение памяти о русских воинах, посвятивших себя возвеличиванию России, формирование у обучающихся стремления </w:t>
      </w:r>
      <w:r>
        <w:rPr>
          <w:rFonts w:ascii="Times New Roman" w:hAnsi="Times New Roman" w:cs="Times New Roman"/>
          <w:sz w:val="28"/>
          <w:szCs w:val="28"/>
        </w:rPr>
        <w:t xml:space="preserve">служить Отечеству и защищать </w:t>
      </w:r>
      <w:r w:rsidRPr="006B67DC">
        <w:rPr>
          <w:rFonts w:ascii="Times New Roman" w:hAnsi="Times New Roman" w:cs="Times New Roman"/>
          <w:sz w:val="28"/>
          <w:szCs w:val="28"/>
        </w:rPr>
        <w:t>его.</w:t>
      </w:r>
      <w:proofErr w:type="gramEnd"/>
    </w:p>
    <w:p w:rsidR="00D63089" w:rsidRDefault="00D63089" w:rsidP="00D630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EAE">
        <w:rPr>
          <w:sz w:val="28"/>
          <w:szCs w:val="28"/>
        </w:rPr>
        <w:t>.</w:t>
      </w:r>
      <w:r w:rsidR="00BA5992">
        <w:rPr>
          <w:sz w:val="28"/>
          <w:szCs w:val="28"/>
        </w:rPr>
        <w:t>6</w:t>
      </w:r>
      <w:r>
        <w:rPr>
          <w:sz w:val="28"/>
          <w:szCs w:val="28"/>
        </w:rPr>
        <w:t>. Привлеч</w:t>
      </w:r>
      <w:r w:rsidR="006A62C9">
        <w:rPr>
          <w:sz w:val="28"/>
          <w:szCs w:val="28"/>
        </w:rPr>
        <w:t xml:space="preserve">ение к поисковой деятельности учащихся, </w:t>
      </w:r>
      <w:r w:rsidR="00BB03EF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образовательных организаций Курской области, города Курска </w:t>
      </w:r>
    </w:p>
    <w:p w:rsidR="00D63089" w:rsidRPr="006B67DC" w:rsidRDefault="00907EAE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7</w:t>
      </w:r>
      <w:r w:rsidR="00D63089">
        <w:rPr>
          <w:rFonts w:ascii="Times New Roman" w:hAnsi="Times New Roman" w:cs="Times New Roman"/>
          <w:sz w:val="28"/>
          <w:szCs w:val="28"/>
        </w:rPr>
        <w:t xml:space="preserve">. </w:t>
      </w:r>
      <w:r w:rsidR="00D63089" w:rsidRPr="006B67DC">
        <w:rPr>
          <w:rFonts w:ascii="Times New Roman" w:hAnsi="Times New Roman" w:cs="Times New Roman"/>
          <w:sz w:val="28"/>
          <w:szCs w:val="28"/>
        </w:rPr>
        <w:t>Выявление одаренных учащихся, способных к исследовательской работе.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8</w:t>
      </w:r>
      <w:r w:rsidRPr="006B67DC">
        <w:rPr>
          <w:rFonts w:ascii="Times New Roman" w:hAnsi="Times New Roman" w:cs="Times New Roman"/>
          <w:sz w:val="28"/>
          <w:szCs w:val="28"/>
        </w:rPr>
        <w:t>. Расширение с</w:t>
      </w:r>
      <w:r>
        <w:rPr>
          <w:rFonts w:ascii="Times New Roman" w:hAnsi="Times New Roman" w:cs="Times New Roman"/>
          <w:sz w:val="28"/>
          <w:szCs w:val="28"/>
        </w:rPr>
        <w:t xml:space="preserve">етевого взаимодействия </w:t>
      </w:r>
      <w:r w:rsidRPr="006B67DC">
        <w:rPr>
          <w:rFonts w:ascii="Times New Roman" w:hAnsi="Times New Roman" w:cs="Times New Roman"/>
          <w:sz w:val="28"/>
          <w:szCs w:val="28"/>
        </w:rPr>
        <w:t>в рамках работы Ресурсного центра «</w:t>
      </w:r>
      <w:r w:rsidRPr="006B67DC">
        <w:rPr>
          <w:rFonts w:ascii="Times New Roman" w:hAnsi="Times New Roman" w:cs="Times New Roman"/>
          <w:bCs/>
          <w:sz w:val="28"/>
          <w:szCs w:val="28"/>
        </w:rPr>
        <w:t>Духовно-нравственное становление патриота и гражданина Отечества</w:t>
      </w:r>
      <w:r w:rsidR="006A62C9">
        <w:rPr>
          <w:rFonts w:ascii="Times New Roman" w:hAnsi="Times New Roman" w:cs="Times New Roman"/>
          <w:sz w:val="28"/>
          <w:szCs w:val="28"/>
        </w:rPr>
        <w:t xml:space="preserve">» </w:t>
      </w:r>
      <w:r w:rsidRPr="006B67DC">
        <w:rPr>
          <w:rFonts w:ascii="Times New Roman" w:hAnsi="Times New Roman" w:cs="Times New Roman"/>
          <w:sz w:val="28"/>
          <w:szCs w:val="28"/>
        </w:rPr>
        <w:t xml:space="preserve">с Курской </w:t>
      </w:r>
      <w:r>
        <w:rPr>
          <w:rFonts w:ascii="Times New Roman" w:hAnsi="Times New Roman" w:cs="Times New Roman"/>
          <w:sz w:val="28"/>
          <w:szCs w:val="28"/>
        </w:rPr>
        <w:t>Епархией</w:t>
      </w:r>
      <w:r w:rsidRPr="006B67DC">
        <w:rPr>
          <w:rFonts w:ascii="Times New Roman" w:hAnsi="Times New Roman" w:cs="Times New Roman"/>
          <w:sz w:val="28"/>
          <w:szCs w:val="28"/>
        </w:rPr>
        <w:t>, ветеранскими организациями, военно-патриотическими объединен</w:t>
      </w:r>
      <w:r>
        <w:rPr>
          <w:rFonts w:ascii="Times New Roman" w:hAnsi="Times New Roman" w:cs="Times New Roman"/>
          <w:sz w:val="28"/>
          <w:szCs w:val="28"/>
        </w:rPr>
        <w:t xml:space="preserve">иями, кадетскими классами, педагогами и учащимися школ </w:t>
      </w:r>
      <w:r w:rsidRPr="006B67DC">
        <w:rPr>
          <w:rFonts w:ascii="Times New Roman" w:hAnsi="Times New Roman" w:cs="Times New Roman"/>
          <w:sz w:val="28"/>
          <w:szCs w:val="28"/>
        </w:rPr>
        <w:t>города Курска и Курской области</w:t>
      </w:r>
      <w:r w:rsidR="00BB03EF">
        <w:rPr>
          <w:rFonts w:ascii="Times New Roman" w:hAnsi="Times New Roman" w:cs="Times New Roman"/>
          <w:sz w:val="28"/>
          <w:szCs w:val="28"/>
        </w:rPr>
        <w:t>.</w:t>
      </w:r>
    </w:p>
    <w:p w:rsidR="00D63089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7DC">
        <w:rPr>
          <w:rFonts w:ascii="Times New Roman" w:hAnsi="Times New Roman" w:cs="Times New Roman"/>
          <w:sz w:val="28"/>
          <w:szCs w:val="28"/>
        </w:rPr>
        <w:t xml:space="preserve"> Выявление и поддержка творческой инициативы педагогов, детей и подростков, занимающихся исследовательской деятельностью, способствующей развитию талантливой молодежи.</w:t>
      </w:r>
    </w:p>
    <w:p w:rsidR="00BB03EF" w:rsidRPr="00860A5A" w:rsidRDefault="00BB03EF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C52" w:rsidRPr="00536165" w:rsidRDefault="00907EAE" w:rsidP="00536165">
      <w:pPr>
        <w:pStyle w:val="a6"/>
        <w:numPr>
          <w:ilvl w:val="0"/>
          <w:numId w:val="10"/>
        </w:num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45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</w:t>
      </w:r>
      <w:r w:rsidR="005361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ая</w:t>
      </w:r>
      <w:r w:rsidR="00E71EB0" w:rsidRPr="00F45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361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тематика</w:t>
      </w:r>
      <w:r w:rsidR="00917451" w:rsidRPr="00F45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работ </w:t>
      </w:r>
    </w:p>
    <w:p w:rsidR="001E7C52" w:rsidRPr="006B67DC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моряков-</w:t>
      </w:r>
      <w:r w:rsidRPr="006B67DC">
        <w:rPr>
          <w:rFonts w:ascii="Times New Roman" w:hAnsi="Times New Roman" w:cs="Times New Roman"/>
          <w:sz w:val="28"/>
          <w:szCs w:val="28"/>
        </w:rPr>
        <w:t>курян в р</w:t>
      </w:r>
      <w:r>
        <w:rPr>
          <w:rFonts w:ascii="Times New Roman" w:hAnsi="Times New Roman" w:cs="Times New Roman"/>
          <w:sz w:val="28"/>
          <w:szCs w:val="28"/>
        </w:rPr>
        <w:t xml:space="preserve">усско-японской войне (1904-1905 </w:t>
      </w:r>
      <w:r w:rsidRPr="006B67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67DC">
        <w:rPr>
          <w:rFonts w:ascii="Times New Roman" w:hAnsi="Times New Roman" w:cs="Times New Roman"/>
          <w:sz w:val="28"/>
          <w:szCs w:val="28"/>
        </w:rPr>
        <w:t>.).</w:t>
      </w:r>
    </w:p>
    <w:p w:rsidR="001E7C52" w:rsidRPr="00644F00" w:rsidRDefault="00BA599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Куряне в м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Мировых войн.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«Душу положить </w:t>
      </w:r>
      <w:proofErr w:type="gramStart"/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proofErr w:type="gramEnd"/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своя»: </w:t>
      </w:r>
      <w:r w:rsidR="00BA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курское 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духовенство на службе флота и защите Отечества</w:t>
      </w:r>
      <w:r w:rsidR="00BA5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52" w:rsidRPr="00644F00" w:rsidRDefault="00BA599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героизму  моряков-курян</w:t>
      </w:r>
      <w:r w:rsidR="00C36AC5">
        <w:rPr>
          <w:rFonts w:ascii="Times New Roman" w:hAnsi="Times New Roman" w:cs="Times New Roman"/>
          <w:sz w:val="28"/>
          <w:szCs w:val="28"/>
        </w:rPr>
        <w:t>: х</w:t>
      </w:r>
      <w:r w:rsidR="001E7C52" w:rsidRPr="006B67DC">
        <w:rPr>
          <w:rFonts w:ascii="Times New Roman" w:hAnsi="Times New Roman" w:cs="Times New Roman"/>
          <w:sz w:val="28"/>
          <w:szCs w:val="28"/>
        </w:rPr>
        <w:t xml:space="preserve">рам Владимирской иконы </w:t>
      </w:r>
      <w:r w:rsidR="001E7C52">
        <w:rPr>
          <w:rFonts w:ascii="Times New Roman" w:hAnsi="Times New Roman" w:cs="Times New Roman"/>
          <w:sz w:val="28"/>
          <w:szCs w:val="28"/>
        </w:rPr>
        <w:t xml:space="preserve">Божией Матери </w:t>
      </w:r>
      <w:r w:rsidR="001E7C52" w:rsidRPr="006B67D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1E7C52" w:rsidRPr="006B67DC">
        <w:rPr>
          <w:rFonts w:ascii="Times New Roman" w:hAnsi="Times New Roman" w:cs="Times New Roman"/>
          <w:sz w:val="28"/>
          <w:szCs w:val="28"/>
        </w:rPr>
        <w:t>Стаканово</w:t>
      </w:r>
      <w:proofErr w:type="spellEnd"/>
      <w:r w:rsidR="001E7C52" w:rsidRPr="006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C5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1E7C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7C52" w:rsidRPr="006B67DC">
        <w:rPr>
          <w:rFonts w:ascii="Times New Roman" w:hAnsi="Times New Roman" w:cs="Times New Roman"/>
          <w:sz w:val="28"/>
          <w:szCs w:val="28"/>
        </w:rPr>
        <w:t>Курской области</w:t>
      </w:r>
      <w:r w:rsidR="00C36AC5">
        <w:rPr>
          <w:rFonts w:ascii="Times New Roman" w:hAnsi="Times New Roman" w:cs="Times New Roman"/>
          <w:sz w:val="28"/>
          <w:szCs w:val="28"/>
        </w:rPr>
        <w:t>, Михайловский храм города Курска</w:t>
      </w:r>
      <w:r w:rsidR="001E7C52" w:rsidRPr="006B67DC">
        <w:rPr>
          <w:rFonts w:ascii="Times New Roman" w:hAnsi="Times New Roman" w:cs="Times New Roman"/>
          <w:sz w:val="28"/>
          <w:szCs w:val="28"/>
        </w:rPr>
        <w:t>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Небесные заступники флота в названиях кораблей, подводных лодок.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Подвиг «Стерегущего» на полотнах художников, </w:t>
      </w:r>
      <w:r w:rsidR="00C3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стихах и песнях.</w:t>
      </w:r>
    </w:p>
    <w:p w:rsidR="001E7C52" w:rsidRPr="006B67DC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«Сыны Нахимова и внуки Ушакова»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67DC">
        <w:rPr>
          <w:rFonts w:ascii="Times New Roman" w:hAnsi="Times New Roman" w:cs="Times New Roman"/>
          <w:sz w:val="28"/>
          <w:szCs w:val="28"/>
        </w:rPr>
        <w:t xml:space="preserve">астоящее и будущее воспитанников </w:t>
      </w:r>
      <w:proofErr w:type="spellStart"/>
      <w:r w:rsidRPr="006B67DC">
        <w:rPr>
          <w:rFonts w:ascii="Times New Roman" w:hAnsi="Times New Roman" w:cs="Times New Roman"/>
          <w:sz w:val="28"/>
          <w:szCs w:val="28"/>
        </w:rPr>
        <w:t>сергеевских</w:t>
      </w:r>
      <w:proofErr w:type="spellEnd"/>
      <w:r w:rsidRPr="006B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военно-морских кадетских </w:t>
      </w:r>
      <w:r w:rsidRPr="006B67DC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67DC">
        <w:rPr>
          <w:rFonts w:ascii="Times New Roman" w:hAnsi="Times New Roman" w:cs="Times New Roman"/>
          <w:sz w:val="28"/>
          <w:szCs w:val="28"/>
        </w:rPr>
        <w:t>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Командирами не рождаются… (Куряне – командиры кораблей, подводных лодок</w:t>
      </w:r>
      <w:r w:rsidR="00C36AC5">
        <w:rPr>
          <w:rFonts w:ascii="Times New Roman" w:eastAsia="Times New Roman" w:hAnsi="Times New Roman" w:cs="Times New Roman"/>
          <w:color w:val="000000"/>
          <w:sz w:val="28"/>
          <w:szCs w:val="28"/>
        </w:rPr>
        <w:t>, морских боевых частей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«Сыны Нахимова и внуки Ушакова» (Куряне и Черноморский военный флот).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Памятники, памятные знаки, мемориальные доски морякам-курянам.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моряков-курян на карте России, карте мира.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Куряне-моряки –</w:t>
      </w:r>
      <w:r w:rsidR="00C36AC5">
        <w:rPr>
          <w:rFonts w:ascii="Times New Roman" w:hAnsi="Times New Roman" w:cs="Times New Roman"/>
          <w:sz w:val="28"/>
          <w:szCs w:val="28"/>
        </w:rPr>
        <w:t xml:space="preserve"> Герои Советского Союза,</w:t>
      </w:r>
      <w:r w:rsidR="00C36AC5" w:rsidRPr="00C36AC5">
        <w:rPr>
          <w:rFonts w:ascii="Times New Roman" w:hAnsi="Times New Roman" w:cs="Times New Roman"/>
          <w:sz w:val="28"/>
          <w:szCs w:val="28"/>
        </w:rPr>
        <w:t xml:space="preserve"> </w:t>
      </w:r>
      <w:r w:rsidR="00C36AC5">
        <w:rPr>
          <w:rFonts w:ascii="Times New Roman" w:hAnsi="Times New Roman" w:cs="Times New Roman"/>
          <w:sz w:val="28"/>
          <w:szCs w:val="28"/>
        </w:rPr>
        <w:t>Герои России</w:t>
      </w:r>
    </w:p>
    <w:p w:rsidR="001E7C52" w:rsidRDefault="00C36AC5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Куряне,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морскими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орденами </w:t>
      </w:r>
      <w:r w:rsidR="001E7C52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медалями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089" w:rsidRPr="00860A5A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089" w:rsidRPr="006B67DC" w:rsidRDefault="00F4527C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63089" w:rsidRPr="006B67DC">
        <w:rPr>
          <w:rFonts w:ascii="Times New Roman" w:hAnsi="Times New Roman" w:cs="Times New Roman"/>
          <w:b/>
          <w:sz w:val="28"/>
          <w:szCs w:val="28"/>
          <w:u w:val="single"/>
        </w:rPr>
        <w:t>. Участники «</w:t>
      </w:r>
      <w:proofErr w:type="spellStart"/>
      <w:r w:rsidR="00D63089" w:rsidRPr="006B67DC">
        <w:rPr>
          <w:rFonts w:ascii="Times New Roman" w:hAnsi="Times New Roman" w:cs="Times New Roman"/>
          <w:b/>
          <w:sz w:val="28"/>
          <w:szCs w:val="28"/>
          <w:u w:val="single"/>
        </w:rPr>
        <w:t>Сергеевских</w:t>
      </w:r>
      <w:proofErr w:type="spellEnd"/>
      <w:r w:rsidR="00D63089" w:rsidRPr="006B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чтений»</w:t>
      </w:r>
    </w:p>
    <w:p w:rsidR="00D63089" w:rsidRPr="006B67DC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AC5">
        <w:rPr>
          <w:rFonts w:ascii="Times New Roman" w:hAnsi="Times New Roman" w:cs="Times New Roman"/>
          <w:sz w:val="28"/>
          <w:szCs w:val="28"/>
        </w:rPr>
        <w:t>.1. В Чтениях</w:t>
      </w:r>
      <w:bookmarkStart w:id="0" w:name="_GoBack"/>
      <w:bookmarkEnd w:id="0"/>
      <w:r w:rsidR="00D63089" w:rsidRPr="006B67DC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63089">
        <w:rPr>
          <w:rFonts w:ascii="Times New Roman" w:hAnsi="Times New Roman" w:cs="Times New Roman"/>
          <w:sz w:val="28"/>
          <w:szCs w:val="28"/>
        </w:rPr>
        <w:t xml:space="preserve">участвовать школьники </w:t>
      </w:r>
      <w:r w:rsidR="00D63089" w:rsidRPr="00CE472B">
        <w:rPr>
          <w:rFonts w:ascii="Times New Roman" w:hAnsi="Times New Roman" w:cs="Times New Roman"/>
          <w:sz w:val="28"/>
          <w:szCs w:val="28"/>
        </w:rPr>
        <w:t>1-11 классов, представившие одну или несколько исследовательских работ,</w:t>
      </w:r>
      <w:r w:rsidR="00D6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>подавшие</w:t>
      </w:r>
      <w:r w:rsidR="00D63089" w:rsidRPr="006B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заявки на участие в Организационный комитет конкурса. </w:t>
      </w:r>
    </w:p>
    <w:p w:rsidR="00D63089" w:rsidRPr="006B67DC" w:rsidRDefault="00F4527C" w:rsidP="00D6308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089" w:rsidRPr="006B67DC">
        <w:rPr>
          <w:rFonts w:ascii="Times New Roman" w:hAnsi="Times New Roman" w:cs="Times New Roman"/>
          <w:sz w:val="28"/>
          <w:szCs w:val="28"/>
        </w:rPr>
        <w:t>.2.</w:t>
      </w:r>
      <w:r w:rsidR="00D63089" w:rsidRPr="006B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Чтениях принимают участие школьники в следующих</w:t>
      </w:r>
      <w:r w:rsidR="00D63089"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номинациях:</w:t>
      </w:r>
      <w:r w:rsidR="00D63089" w:rsidRPr="006B6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«Лучшая исследовательская работа», «Неординарность и глубина постановки проблемы в исследовательской работе», «Полнота раскрытия темы», «Оригинальность исследования». Номинации могут варьироваться в зависимости от тематики представленных работ. </w:t>
      </w:r>
    </w:p>
    <w:p w:rsidR="00D63089" w:rsidRPr="006B67DC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.3. Учащиеся, изъявившие желание принять участие в «Чтениях», подают заявки и работы </w:t>
      </w:r>
      <w:r w:rsidR="001E7C52" w:rsidRPr="001E7C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71CC" w:rsidRPr="001E7C52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="001E7C52" w:rsidRPr="001E7C52">
        <w:rPr>
          <w:rFonts w:ascii="Times New Roman" w:hAnsi="Times New Roman" w:cs="Times New Roman"/>
          <w:b/>
          <w:sz w:val="28"/>
          <w:szCs w:val="28"/>
        </w:rPr>
        <w:t>виде</w:t>
      </w:r>
      <w:r w:rsidR="006671CC">
        <w:rPr>
          <w:rFonts w:ascii="Times New Roman" w:hAnsi="Times New Roman" w:cs="Times New Roman"/>
          <w:sz w:val="28"/>
          <w:szCs w:val="28"/>
        </w:rPr>
        <w:t xml:space="preserve"> </w:t>
      </w:r>
      <w:r w:rsidR="0023401C">
        <w:rPr>
          <w:rFonts w:ascii="Times New Roman" w:hAnsi="Times New Roman" w:cs="Times New Roman"/>
          <w:sz w:val="28"/>
          <w:szCs w:val="28"/>
        </w:rPr>
        <w:t>д</w:t>
      </w:r>
      <w:r w:rsidR="00D63089" w:rsidRPr="006B67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6AC5">
        <w:rPr>
          <w:rFonts w:ascii="Times New Roman" w:hAnsi="Times New Roman" w:cs="Times New Roman"/>
          <w:b/>
          <w:sz w:val="28"/>
          <w:szCs w:val="28"/>
        </w:rPr>
        <w:t>12</w:t>
      </w:r>
      <w:r w:rsidR="00A34DAF">
        <w:rPr>
          <w:rFonts w:ascii="Times New Roman" w:hAnsi="Times New Roman" w:cs="Times New Roman"/>
          <w:b/>
          <w:sz w:val="28"/>
          <w:szCs w:val="28"/>
        </w:rPr>
        <w:t>.02.21</w:t>
      </w:r>
      <w:r w:rsidR="00D6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>г.  в Организационный комитет (Приложение № 1).</w:t>
      </w:r>
    </w:p>
    <w:p w:rsidR="00D63089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089" w:rsidRPr="006B67DC">
        <w:rPr>
          <w:rFonts w:ascii="Times New Roman" w:hAnsi="Times New Roman" w:cs="Times New Roman"/>
          <w:sz w:val="28"/>
          <w:szCs w:val="28"/>
        </w:rPr>
        <w:t>.4. К участию в «</w:t>
      </w:r>
      <w:proofErr w:type="spellStart"/>
      <w:r w:rsidR="00D63089" w:rsidRPr="006B67DC">
        <w:rPr>
          <w:rFonts w:ascii="Times New Roman" w:hAnsi="Times New Roman" w:cs="Times New Roman"/>
          <w:sz w:val="28"/>
          <w:szCs w:val="28"/>
        </w:rPr>
        <w:t>Сергеевских</w:t>
      </w:r>
      <w:proofErr w:type="spellEnd"/>
      <w:r w:rsidR="00D63089" w:rsidRPr="006B67DC">
        <w:rPr>
          <w:rFonts w:ascii="Times New Roman" w:hAnsi="Times New Roman" w:cs="Times New Roman"/>
          <w:sz w:val="28"/>
          <w:szCs w:val="28"/>
        </w:rPr>
        <w:t xml:space="preserve"> чтениях» принимаются как индивидуальные, так и групповые работы. </w:t>
      </w:r>
    </w:p>
    <w:p w:rsidR="00EF0AC3" w:rsidRPr="00860A5A" w:rsidRDefault="00EF0AC3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27C" w:rsidRDefault="00F4527C" w:rsidP="00F4527C">
      <w:pPr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5. </w:t>
      </w:r>
      <w:r w:rsidRPr="006B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предоставления материалов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AC3" w:rsidRDefault="00EF0AC3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 письма прописывается название конференции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чтения».</w:t>
      </w:r>
    </w:p>
    <w:p w:rsidR="00F4527C" w:rsidRPr="006B67DC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и тексты представляются по электронной почте ДВУМЯ ОТДЕЛЬНЫМИ вложенными файлами. Вложения необходимо озаглавить следующим образом:</w:t>
      </w:r>
    </w:p>
    <w:p w:rsidR="00F4527C" w:rsidRPr="006B67DC" w:rsidRDefault="00F4527C" w:rsidP="00F4527C">
      <w:pPr>
        <w:spacing w:after="0" w:line="240" w:lineRule="auto"/>
        <w:ind w:left="85" w:right="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Глушковская</w:t>
      </w:r>
      <w:proofErr w:type="spellEnd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СОШ, Иванова И.И., заявка</w:t>
      </w:r>
    </w:p>
    <w:p w:rsidR="00F4527C" w:rsidRPr="006B67DC" w:rsidRDefault="00F4527C" w:rsidP="00F4527C">
      <w:pPr>
        <w:spacing w:after="0" w:line="240" w:lineRule="auto"/>
        <w:ind w:left="85" w:right="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Глушковская</w:t>
      </w:r>
      <w:proofErr w:type="spellEnd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СОШ, Иванова И.И., работа</w:t>
      </w:r>
    </w:p>
    <w:p w:rsidR="00F4527C" w:rsidRPr="006B67DC" w:rsidRDefault="00F4527C" w:rsidP="00F4527C">
      <w:pPr>
        <w:spacing w:after="0" w:line="240" w:lineRule="auto"/>
        <w:ind w:left="85" w:right="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</w:t>
      </w:r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иллюстрирования работы дополнительным аудио-, видео и прочим оформлением прикрепляются дополнительные файлы:</w:t>
      </w:r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Глушковская</w:t>
      </w:r>
      <w:proofErr w:type="spellEnd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СОШ, Иванова И.И., презентация (видео, аудио и пр.)</w:t>
      </w:r>
    </w:p>
    <w:p w:rsidR="00F4527C" w:rsidRPr="006B67DC" w:rsidRDefault="00F4527C" w:rsidP="00F4527C">
      <w:pPr>
        <w:spacing w:after="0" w:line="240" w:lineRule="auto"/>
        <w:ind w:left="85" w:right="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4527C" w:rsidRPr="00EF0AC3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работы –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страниц. Текстовые файлы необходимо сохранять в </w:t>
      </w:r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формате Документ </w:t>
      </w:r>
      <w:proofErr w:type="spellStart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</w:t>
      </w:r>
      <w:proofErr w:type="spellEnd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(*.</w:t>
      </w:r>
      <w:proofErr w:type="spellStart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</w:t>
      </w:r>
      <w:proofErr w:type="spellEnd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</w:t>
      </w:r>
    </w:p>
    <w:p w:rsidR="00F4527C" w:rsidRPr="006B67DC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работы аналогичны оформлению реферативной работы. Обязателен титульный лист с указанием темы работы, фамилии, имени учащегося, выполнившего работу, класса, точным наименованием школы (с указанием области, района – для региональных заявок), ФИО руководителя работы, должности.</w:t>
      </w:r>
    </w:p>
    <w:p w:rsidR="00F4527C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текста работы необходимо поместить список использованной литературы</w:t>
      </w:r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электронных ресурсов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527C" w:rsidRPr="00860A5A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1CC" w:rsidRPr="006B67DC" w:rsidRDefault="00F4527C" w:rsidP="00EF0AC3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671CC" w:rsidRPr="006B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671CC" w:rsidRPr="006B67D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Критерии оценки представленных работ.</w:t>
      </w:r>
    </w:p>
    <w:p w:rsidR="006671CC" w:rsidRPr="006B67DC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Соответствие содержания работы предложенной тематике «Чтений».</w:t>
      </w:r>
    </w:p>
    <w:p w:rsidR="006671CC" w:rsidRPr="006B67DC" w:rsidRDefault="006671CC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Умение обучающихся самостоятельно добывать и интерпретировать знания, исследовательский характер работы, г</w:t>
      </w:r>
      <w:r w:rsidRPr="006B67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лубина исследования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71CC" w:rsidRPr="006B67DC" w:rsidRDefault="006671CC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Неординарность, актуальность темы, глубина постановки проблемы, полнота содержания, л</w:t>
      </w:r>
      <w:r w:rsidRPr="006B67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огичность доказательства (рассуждения)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творческий 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подход, наличие иллюстративных приложений, к</w:t>
      </w:r>
      <w:r w:rsidRPr="006B67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орректность в использовании первоисточников, их количество.</w:t>
      </w:r>
    </w:p>
    <w:p w:rsidR="006671CC" w:rsidRPr="006B67DC" w:rsidRDefault="006671CC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4. Соответствие структуры работы требованиям, эстетика оформления работы.</w:t>
      </w:r>
    </w:p>
    <w:p w:rsidR="006671CC" w:rsidRDefault="006671CC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5. Наличие необходимых материалов:</w:t>
      </w:r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текстовая работа, мультимедийная презентация, ауди</w:t>
      </w:r>
      <w:proofErr w:type="gramStart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видеоприложения</w:t>
      </w:r>
      <w:proofErr w:type="spellEnd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527C" w:rsidRPr="00860A5A" w:rsidRDefault="00F4527C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671CC" w:rsidRDefault="00EF0AC3" w:rsidP="006671CC">
      <w:pPr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Этапы и сроки проведения «</w:t>
      </w:r>
      <w:proofErr w:type="spellStart"/>
      <w:r w:rsidR="006671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Сергеевские</w:t>
      </w:r>
      <w:proofErr w:type="spellEnd"/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чтений»</w:t>
      </w:r>
    </w:p>
    <w:p w:rsidR="00F4527C" w:rsidRPr="006B67DC" w:rsidRDefault="00F4527C" w:rsidP="006671CC">
      <w:pPr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71CC" w:rsidRPr="006B67DC" w:rsidRDefault="006671C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Сергеевские</w:t>
      </w:r>
      <w:proofErr w:type="spellEnd"/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чтения» проводятся в 2 этапа. </w:t>
      </w:r>
    </w:p>
    <w:p w:rsidR="006671CC" w:rsidRPr="006B67DC" w:rsidRDefault="006671C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для участия в заочном </w:t>
      </w:r>
      <w:r w:rsidR="0053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(отборочном)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 следует направлять в Организационный комитет </w:t>
      </w:r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позднее </w:t>
      </w:r>
      <w:r w:rsidR="00C36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A34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2021</w:t>
      </w:r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r w:rsidR="00F4527C"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</w:t>
      </w:r>
      <w:r w:rsidR="00F45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4527C" w:rsidRDefault="00F4527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 отбир</w:t>
      </w:r>
      <w:r w:rsid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ает лучшие работы для участия во втором</w:t>
      </w:r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дистанционном</w:t>
      </w:r>
      <w:r w:rsid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F31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315FE" w:rsidRDefault="00F315FE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второго этапа записывают </w:t>
      </w:r>
      <w:proofErr w:type="spellStart"/>
      <w:r w:rsidR="00860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презентацию </w:t>
      </w:r>
      <w:r w:rsidR="00860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и пересылают до </w:t>
      </w:r>
      <w:r w:rsidR="00C36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2021 года. </w:t>
      </w:r>
    </w:p>
    <w:p w:rsidR="00F315FE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FE" w:rsidRPr="00F4527C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более 7 минут.</w:t>
      </w:r>
    </w:p>
    <w:p w:rsidR="00F315FE" w:rsidRPr="00F4527C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Учитывается культура выступления и ведения дискуссии, соблюдение правил этикета, обращение к жюри, оппонентам, ответы на вопросы.</w:t>
      </w:r>
    </w:p>
    <w:p w:rsidR="00F315FE" w:rsidRPr="00F4527C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- Неординарность формы представления работы (возможны стендовый доклад, компьютерная презентация, видеофильм и т.д.)</w:t>
      </w:r>
    </w:p>
    <w:p w:rsidR="00F315FE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- В выступлении обозначаются актуальность выбранной темы, цель, задачи, методики, ход исследования, краткое изложение основной части работы, исследовательская ценность, практическая значимость, результаты, выводы и предложения, анализ используемой информации.</w:t>
      </w:r>
      <w:proofErr w:type="gramEnd"/>
    </w:p>
    <w:p w:rsidR="00F315FE" w:rsidRDefault="00F315FE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165" w:rsidRDefault="00536165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окончательных итогов конференции - </w:t>
      </w:r>
      <w:r w:rsidRPr="00536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36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536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1CC" w:rsidRDefault="006671C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учшие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опубликованы в сборнике работ обучающихся,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записаны на диск,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награждены дипломами, грамотами, памятными сувенирами. </w:t>
      </w:r>
    </w:p>
    <w:p w:rsidR="00F4527C" w:rsidRDefault="00F4527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B67DC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Заявки и </w:t>
      </w:r>
      <w:r w:rsidR="00EF0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6B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отправляются по адресу: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67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B67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school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18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kursk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671CC" w:rsidRPr="006B67DC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Тел. (4712) 513824, 8</w:t>
      </w:r>
      <w:r w:rsidR="00EF0AC3">
        <w:rPr>
          <w:rFonts w:ascii="Times New Roman" w:eastAsiaTheme="minorHAnsi" w:hAnsi="Times New Roman" w:cs="Times New Roman"/>
          <w:sz w:val="28"/>
          <w:szCs w:val="28"/>
          <w:lang w:eastAsia="en-US"/>
        </w:rPr>
        <w:t>9066948296</w:t>
      </w:r>
    </w:p>
    <w:p w:rsidR="006671CC" w:rsidRPr="006B67DC" w:rsidRDefault="006671CC" w:rsidP="006671CC">
      <w:pPr>
        <w:spacing w:after="0" w:line="240" w:lineRule="auto"/>
        <w:ind w:right="8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Адрес: 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305016, г. Курск, ул. Советская, 25, школа №18 </w:t>
      </w:r>
    </w:p>
    <w:p w:rsidR="006671CC" w:rsidRPr="006B67DC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Контактное лицо: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714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Гладилина Марина Игоревна</w:t>
      </w:r>
    </w:p>
    <w:p w:rsidR="0028088F" w:rsidRDefault="0028088F" w:rsidP="00907EAE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AC3" w:rsidRDefault="00EF0AC3" w:rsidP="00EF0AC3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AC5" w:rsidRDefault="00C36AC5" w:rsidP="00EF0AC3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AC5" w:rsidRDefault="00C36AC5" w:rsidP="00EF0AC3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AC5" w:rsidRDefault="00C36AC5" w:rsidP="00EF0AC3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88F" w:rsidRDefault="0028088F" w:rsidP="006671CC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6671CC" w:rsidRPr="006A2FDE" w:rsidRDefault="006671CC" w:rsidP="006671CC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</w:t>
      </w:r>
    </w:p>
    <w:p w:rsidR="006671CC" w:rsidRDefault="006671CC" w:rsidP="006671CC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участие в </w:t>
      </w:r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дистанционной региональной </w:t>
      </w:r>
      <w:proofErr w:type="spellStart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православно</w:t>
      </w:r>
      <w:proofErr w:type="spellEnd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патриотической открытой научно-практической конференции</w:t>
      </w:r>
      <w:r w:rsidR="00C36A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-конкурсе</w:t>
      </w:r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Сергеевские</w:t>
      </w:r>
      <w:proofErr w:type="spellEnd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чтения»</w:t>
      </w:r>
    </w:p>
    <w:p w:rsidR="006671CC" w:rsidRPr="006A2FDE" w:rsidRDefault="006671CC" w:rsidP="006671CC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671CC" w:rsidRPr="006A2FDE" w:rsidRDefault="006671CC" w:rsidP="006671CC">
      <w:pPr>
        <w:pBdr>
          <w:bottom w:val="single" w:sz="12" w:space="1" w:color="auto"/>
        </w:pBd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образовательного учреждения</w:t>
      </w:r>
    </w:p>
    <w:p w:rsidR="006671CC" w:rsidRPr="006A2FDE" w:rsidRDefault="006671CC" w:rsidP="006671CC">
      <w:pPr>
        <w:pBdr>
          <w:bottom w:val="single" w:sz="12" w:space="1" w:color="auto"/>
        </w:pBd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92" w:type="dxa"/>
        <w:tblLook w:val="01E0" w:firstRow="1" w:lastRow="1" w:firstColumn="1" w:lastColumn="1" w:noHBand="0" w:noVBand="0"/>
      </w:tblPr>
      <w:tblGrid>
        <w:gridCol w:w="616"/>
        <w:gridCol w:w="2104"/>
        <w:gridCol w:w="932"/>
        <w:gridCol w:w="1134"/>
        <w:gridCol w:w="1852"/>
        <w:gridCol w:w="3054"/>
      </w:tblGrid>
      <w:tr w:rsidR="006671CC" w:rsidRPr="006A2FDE" w:rsidTr="00BB331B">
        <w:trPr>
          <w:trHeight w:val="16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№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Ф.И. участника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(полностью)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Тема работы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Ф.И.О.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(полностью)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 xml:space="preserve">должность, 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руководителя работы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Адрес ОУ, телефон школы, контактный телефон руководителя работы, адрес электронной почты руководителя работы (школы)</w:t>
            </w:r>
          </w:p>
        </w:tc>
      </w:tr>
    </w:tbl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образовательного учреждения             (подпись,</w:t>
      </w:r>
      <w:r w:rsidRPr="006A2FD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расшифровка</w:t>
      </w:r>
      <w:proofErr w:type="gramStart"/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</w:p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6671CC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AC3" w:rsidRDefault="00EF0AC3" w:rsidP="00EF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Заявитель - участник </w:t>
      </w:r>
      <w:r>
        <w:rPr>
          <w:rFonts w:ascii="Times New Roman" w:hAnsi="Times New Roman"/>
          <w:sz w:val="28"/>
          <w:szCs w:val="28"/>
        </w:rPr>
        <w:t>Конференции</w:t>
      </w:r>
      <w:r w:rsidRPr="006704DD">
        <w:rPr>
          <w:rFonts w:ascii="Times New Roman" w:hAnsi="Times New Roman"/>
          <w:sz w:val="28"/>
          <w:szCs w:val="28"/>
        </w:rPr>
        <w:t xml:space="preserve"> подтверждает, что является автором представленных на </w:t>
      </w:r>
      <w:r>
        <w:rPr>
          <w:rFonts w:ascii="Times New Roman" w:hAnsi="Times New Roman"/>
          <w:sz w:val="28"/>
          <w:szCs w:val="28"/>
        </w:rPr>
        <w:t>Конференцию</w:t>
      </w:r>
      <w:r w:rsidRPr="006704DD">
        <w:rPr>
          <w:rFonts w:ascii="Times New Roman" w:hAnsi="Times New Roman"/>
          <w:sz w:val="28"/>
          <w:szCs w:val="28"/>
        </w:rPr>
        <w:t xml:space="preserve"> материалов и передает организаторам Конкурса право на их использование.</w:t>
      </w:r>
    </w:p>
    <w:p w:rsidR="00EF0AC3" w:rsidRDefault="00EF0AC3" w:rsidP="00EF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268">
        <w:rPr>
          <w:rFonts w:ascii="Times New Roman" w:hAnsi="Times New Roman"/>
          <w:sz w:val="28"/>
          <w:szCs w:val="28"/>
        </w:rPr>
        <w:t>Заявитель - участник Конференции</w:t>
      </w:r>
      <w:r>
        <w:rPr>
          <w:rFonts w:ascii="Times New Roman" w:hAnsi="Times New Roman"/>
          <w:sz w:val="28"/>
          <w:szCs w:val="28"/>
        </w:rPr>
        <w:t xml:space="preserve"> дает согласие на обработку персональных данных, указанных в заявке. </w:t>
      </w:r>
    </w:p>
    <w:p w:rsidR="00EF0AC3" w:rsidRDefault="00EF0AC3" w:rsidP="00EF0AC3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 (______________________)</w:t>
      </w:r>
    </w:p>
    <w:p w:rsidR="00EF0AC3" w:rsidRPr="00253E95" w:rsidRDefault="00EF0AC3" w:rsidP="00EF0AC3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3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</w:t>
      </w:r>
      <w:r w:rsidRPr="00253E95">
        <w:rPr>
          <w:rFonts w:ascii="Times New Roman" w:eastAsia="Times New Roman" w:hAnsi="Times New Roman" w:cs="Times New Roman"/>
          <w:color w:val="000000"/>
          <w:sz w:val="16"/>
          <w:szCs w:val="16"/>
        </w:rPr>
        <w:t>расшифровка</w:t>
      </w: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правила оформления реферата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требования ГОСТа требуют, чтобы текст работы был напечатан на белой бумаге формата А4 черным цветом. Преимущественный шрифт –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Кегль текста – 14 пт. Межстрочный интервал, за исключением титульного листа, полуторный. При редактировании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титульника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всего применяется одинарный интервал.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полям реферата стандартные – по 15 мм для верхней и правой границ, 25 мм для левой и для нижней 30 мм.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осуществляется арабскими цифрами и включает в себя все страницы работы. Первая и вторая страницы, то есть титульный лист и содержание - не подлежат простановке цифр порядкового номера, но в нумерацию включены. Таким образом, нумерация начинается с цифры «3» на третьей странице с введением.</w:t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Титульный лист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Титульник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по индивидуальным правилам – он больше всех отличается от других элементов реферата. Его цель – обеспечить читателя информацией об авторе исследования, теме и рядом других, менее важных, сведений.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Схематично можно описать титульный лист, как элемент, состоящий из четырех отдельных блоков. Первый блок располагается в самом верху. Второй по центру. Третий в нижней части страницы справа. А четвертый – в самом низу. Все они, за исключением третьего, имеют выравнивание по центру строки. При этом одни их части могут выделяться прописными буквами.</w:t>
      </w:r>
    </w:p>
    <w:p w:rsidR="006671CC" w:rsidRPr="006A2FDE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блок включает в себя название ВУЗа (или иного учебного заведения), которое пишется на первой строчке прописными буквами. Если работа выполняется в университете или техникуме, то далее следует отступ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одну строку, после чего </w:t>
      </w: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название факультета, а еще строкой ниже – кафедры.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титульного листа:</w:t>
      </w:r>
    </w:p>
    <w:p w:rsidR="00B05FD5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Образец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hd w:val="clear" w:color="auto" w:fill="FFFFFF"/>
        <w:spacing w:after="0" w:line="240" w:lineRule="auto"/>
        <w:ind w:firstLine="707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Pr="006A2FDE" w:rsidRDefault="00860A5A" w:rsidP="00667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егиональн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православно</w:t>
      </w:r>
      <w:proofErr w:type="spellEnd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патриотическ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открыт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</w:t>
      </w:r>
      <w:r w:rsidR="00C36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-конкурс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proofErr w:type="spellStart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Сергеевские</w:t>
      </w:r>
      <w:proofErr w:type="spellEnd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чтения»</w:t>
      </w:r>
      <w:r w:rsidR="006671CC" w:rsidRPr="006A2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</w:p>
    <w:p w:rsidR="006671CC" w:rsidRPr="006A2FDE" w:rsidRDefault="006671CC" w:rsidP="00667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ФОРМА РАБОТЫ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НАЗВАНИЕ РАБОТЫ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9а класса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№83» г. Курска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Иван</w:t>
      </w:r>
    </w:p>
    <w:p w:rsidR="006671CC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Руководитель:</w:t>
      </w: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 Петр Петрович, учитель истории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6671CC" w:rsidRPr="006A2FDE" w:rsidRDefault="006671CC" w:rsidP="00667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671CC" w:rsidRPr="006A2FDE" w:rsidRDefault="006671CC" w:rsidP="006671CC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должно состоять из перечня всех структурных элементов, кроме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титульника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самого содержания. К ним указываются страницы в тексте.</w:t>
      </w:r>
    </w:p>
    <w:p w:rsidR="006671CC" w:rsidRPr="006A2FDE" w:rsidRDefault="006671CC" w:rsidP="006671CC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Форматируется оно в соответствии со следующим образцом (обратите внимание на выделение прописью заголовка):</w:t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2FDE">
              <w:rPr>
                <w:color w:val="000000"/>
                <w:sz w:val="28"/>
                <w:szCs w:val="28"/>
              </w:rPr>
              <w:t>стр</w:t>
            </w:r>
            <w:proofErr w:type="spellEnd"/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Введение  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3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Глава 1. Ν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Глава 2. Ν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Глава 3. Ν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Введение, основанная часть, заключение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составные части самого текста работы подчиняются общим стандартам форматирования текста. Оформление их заголовков производится аналогично содержанию.</w:t>
      </w:r>
    </w:p>
    <w:p w:rsidR="00860A5A" w:rsidRDefault="00860A5A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1CC" w:rsidRPr="006A2FDE" w:rsidRDefault="00860A5A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Информационные источники</w:t>
      </w:r>
    </w:p>
    <w:p w:rsidR="006671CC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 </w:t>
      </w:r>
      <w:r w:rsidR="00860A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 источниками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в виде нумерованного списка не менее чем из пяти пунктов. Каждый источник оформляется в соответствии с правилами библиографического описания. Принцип последовательности для реферата – алфавитный. При этом важно помнить, что сначала следует указать литературные источники, а уже затем все остальные.</w:t>
      </w:r>
    </w:p>
    <w:p w:rsidR="006671CC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</w:pPr>
    </w:p>
    <w:p w:rsidR="006671CC" w:rsidRDefault="006671CC" w:rsidP="006671CC"/>
    <w:p w:rsidR="00F16FC4" w:rsidRDefault="00F16FC4"/>
    <w:sectPr w:rsidR="00F16FC4" w:rsidSect="0075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4B"/>
    <w:multiLevelType w:val="hybridMultilevel"/>
    <w:tmpl w:val="B8D8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3DF"/>
    <w:multiLevelType w:val="hybridMultilevel"/>
    <w:tmpl w:val="147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15D6"/>
    <w:multiLevelType w:val="multilevel"/>
    <w:tmpl w:val="1D16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29C69B8"/>
    <w:multiLevelType w:val="hybridMultilevel"/>
    <w:tmpl w:val="2D64AAD8"/>
    <w:lvl w:ilvl="0" w:tplc="266C4F7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D533A"/>
    <w:multiLevelType w:val="hybridMultilevel"/>
    <w:tmpl w:val="5596D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926"/>
    <w:multiLevelType w:val="hybridMultilevel"/>
    <w:tmpl w:val="1F24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1BE2"/>
    <w:multiLevelType w:val="hybridMultilevel"/>
    <w:tmpl w:val="C266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F7D20"/>
    <w:multiLevelType w:val="hybridMultilevel"/>
    <w:tmpl w:val="559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7C5F"/>
    <w:multiLevelType w:val="hybridMultilevel"/>
    <w:tmpl w:val="BB5E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1251B"/>
    <w:multiLevelType w:val="singleLevel"/>
    <w:tmpl w:val="6A32678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ED"/>
    <w:rsid w:val="00172714"/>
    <w:rsid w:val="001E7C52"/>
    <w:rsid w:val="0023401C"/>
    <w:rsid w:val="002505EF"/>
    <w:rsid w:val="0028088F"/>
    <w:rsid w:val="003015AB"/>
    <w:rsid w:val="00491CED"/>
    <w:rsid w:val="00521B6D"/>
    <w:rsid w:val="00536165"/>
    <w:rsid w:val="005856D0"/>
    <w:rsid w:val="00605446"/>
    <w:rsid w:val="006671CC"/>
    <w:rsid w:val="006A62C9"/>
    <w:rsid w:val="007574B4"/>
    <w:rsid w:val="00860A5A"/>
    <w:rsid w:val="00907EAE"/>
    <w:rsid w:val="00917451"/>
    <w:rsid w:val="009D78BD"/>
    <w:rsid w:val="00A34DAF"/>
    <w:rsid w:val="00B05FD5"/>
    <w:rsid w:val="00BA5992"/>
    <w:rsid w:val="00BB03EF"/>
    <w:rsid w:val="00C36AC5"/>
    <w:rsid w:val="00CD6AEC"/>
    <w:rsid w:val="00D63089"/>
    <w:rsid w:val="00DC346E"/>
    <w:rsid w:val="00E60BDD"/>
    <w:rsid w:val="00E71EB0"/>
    <w:rsid w:val="00EF0AC3"/>
    <w:rsid w:val="00F16FC4"/>
    <w:rsid w:val="00F315FE"/>
    <w:rsid w:val="00F4527C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89"/>
    <w:rPr>
      <w:color w:val="0000FF"/>
      <w:u w:val="single"/>
    </w:rPr>
  </w:style>
  <w:style w:type="paragraph" w:styleId="a4">
    <w:name w:val="Normal (Web)"/>
    <w:basedOn w:val="a"/>
    <w:unhideWhenUsed/>
    <w:rsid w:val="00D6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6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1CC"/>
    <w:pPr>
      <w:ind w:left="720"/>
      <w:contextualSpacing/>
    </w:pPr>
  </w:style>
  <w:style w:type="paragraph" w:styleId="a7">
    <w:name w:val="No Spacing"/>
    <w:uiPriority w:val="1"/>
    <w:qFormat/>
    <w:rsid w:val="0066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8088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kursk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Медвецкая</dc:creator>
  <cp:keywords/>
  <dc:description/>
  <cp:lastModifiedBy>Windows User</cp:lastModifiedBy>
  <cp:revision>15</cp:revision>
  <cp:lastPrinted>2020-09-29T13:29:00Z</cp:lastPrinted>
  <dcterms:created xsi:type="dcterms:W3CDTF">2019-12-09T08:34:00Z</dcterms:created>
  <dcterms:modified xsi:type="dcterms:W3CDTF">2021-01-12T08:08:00Z</dcterms:modified>
</cp:coreProperties>
</file>