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Список художественной литературы для чтения летом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2а, б классы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УМК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"Перспектива"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Сказки народов России.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Потешный фольклор: скороговорки, считалки, небылицы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В. Жуковский. «Котик и козлик», «Птичка»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А. Пушкин. «Птичка Божия не знает...»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В. Даль. «Что значит досуг?»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Д. Мамин-Сибиряк. «Сказка про храброго зайца»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А. Толстой. «Колокольчики мои»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Л. Толстой. «Филипок»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К. Ушинский. «Рассказы о животных»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Н.М. Артюхова. «Подружки»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Бианки.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«Латка»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«Аришка-трусишка»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Остер. «Вредные советы».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Л. Пантелеев. «Как поросенок говорить научился»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Маршак. «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Веселый счет от 1 до 10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«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Багаж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«Детки в клетке»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Т. Собакин. «Песни бегемотов»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Усачев. «Умная собачка Соня»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Г.-Х. Андерсен. «Гадкий утенок»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Д. Биссет. «Про поросенка, который умел летать»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line="240" w:lineRule="auto"/>
        <w:ind w:left="529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Братья Гримм. «Король-Дроздовик»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2в класс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УМК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“Начальная школа XXI века”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Русские народные сказки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Сказки братьев Гримм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Сказки Андерсена (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Гадкий утенок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Дикие лебеди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Принцесса на горошине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Новый наряд короля и др)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Михалков “Праздник непослушания”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Токмакова “Аля, Кляксич и буква “А”, “Счастливо, Ивушкин!” и др.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Толстой “Золотой ключик или приключения Буратино”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Чуковский. Стихи и сказки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Маршак. Сказки, песни, загадки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Бажов “Серебряное копытце”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Гаршин “Лягушка-путешественница”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Осеева “Волшебное слово”, “Добрая хозяюшка” и др.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Чарушин. Рассказы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Драгунский “Он живой и светится” и другие рассказы.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Носов “Фантазеры”, “Затейники” и другие рассказы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Бианки.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“Хвосты”, “Чей нос лучше”, “Кто чем поет?”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“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Как муравьишка домой спешил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и др.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Мамин-Сибиряк “Алёнушкины сказки”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Перро “Золушка”, “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Кот в сапогах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“Спящая красавица”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Катаев “Цветик-семицветик”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Стихи русских поэтов о природе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Стихи Б.Заходера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3а,б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УМК “Перспектива”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Русские народные сказки: Крошечка-Хаврошечка, Царевна Несмеяна, Летучий Корабль, Финист - ясный сокол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Волшебная лампа Аладдина (арабская сказка), 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Женщина, которая жила в бутылке (английская сказка)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Былины: Добрыня Никитич, Добрыня и Змей, Илья Муромец и Соловей Разбойник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Басни Крылова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 Лагин “Старик Хоттабыч”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В. Гаршин “Лягушка-путешественница”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 Гераскина “В стране невыученных уроков”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Н. Некрасов “Дед Мазай и зайцы”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 Мамин-Сибиряк “Алёнушкины сказки”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Линдгрен А. “Малыш и Карлсон, который живёт на крыше”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П. Бажов “Серебряное копытце”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В. Драгунский “Девочка на шаре”, “Заколдованная буква “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Ш. Перро “Рике с хохолком”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Дмитриев “О природе для больших и маленьких”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Киплинг “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Рикки – Тикки – Тави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“От чего у верблюда горб”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Прокофьева “Ученик волшебника”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Гауф “Карлик Нос”, “Маленький Мук”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Е. Шварц “Сказка о потерянном времени”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Н. Носов “Фантазёры”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Стихи Ю. Мориц, А.Барто, Я.Аким, Б. Заходер, И. Токмакова,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Г. Граубин “Незнакомые друзья”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Мифологические сюжеты Древней Греции ( 1-2 сюжета на выбор)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3в класс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УМК " Начальная школа XXI века"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Мифы Древней Греции (для детей).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Сказки:  «Волшебная лампа Алладина (арабская сказка)» «Волшебное кольцо», «Царевна Несмеяна», «Летучий корабль», «Марья Моревна», «Иван-царевич и серый волк», «Финист – Ясный сокол», «Солнце, Месяц и Ворон Воронович», «Сказка о молодильных яблоках и живой воде».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 Гарин-Михайловский «Детство Тёмы». 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Гайдар "Тимур и его команда", "Горячий камень", "Голубая чашка", "День в лесу".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Кипплинг "Рики-тики-тави".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Л.Лагин "Старик Хоттабыч." 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Е. Шварц "Сказка о потерянном времени".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Н. Некрасов «Дедушка Мазай и зайцы»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 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Прокофьева  «Ученик волшебника». 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Голявкин «Рассказы».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Коваль. «Приключения Васи Куролесова».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Сказки А. С. Пушкина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Произведения 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М.Пришвина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К. Г. Паустовского, А. И. Куприна,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В.Ю. Драгунского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4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Л.Толстой «Акула», «Прыжок», «Лев и собачка»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hd w:fill="ffffff" w:val="clear"/>
        <w:spacing w:after="0" w:line="240" w:lineRule="auto"/>
        <w:ind w:left="73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Акимушкин. «Природа чудесница», «Кто без крыльев летает».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4а,4б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УМК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«Перспектива»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Мифологические сюжеты Древней Греции.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Русские волшебные сказки и сказки разных народов « Крошечка-Хаврошечка», « Царевна Несмеяна», «Летучий Корабль», «Финист - ясный сокол», «Волшебная лампа Аладдина» (арабская сказка)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Былины Киевского цикла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Басни Эзопа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Басни Крылова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 Гарин-Михайловский. Детство Тёмы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4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Н. Некрасов. Дедушка Мазай и зайцы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Ш. Перро. 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Рике с хохолком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А. Милнн. Винни-Пух и все-все-все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5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В. Гаршин. Лягушка-путешественница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Коваль. Соловьи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Дмитриев. О природе для больших и маленьких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Гайдар. Горячий камень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Паустовский. Стальное колечко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В. Драгунский. Девочка на шаре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 Петрушевская. Сказки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Козлов. Сказки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 Ларри. Необычайные приключения Карика и Вали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Лагерлеф. Путешествие Нильса с дикими Гусями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 Даррелл. Моя семья и другие звери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 Харрис. Сказки дядюшки Римуса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К. С. Льюис. Лев, ведьма и платяной шкаф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 Родари. Джельсомино в стране Лжецов, Приключения голубой стрелы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Киплинг. От чего у верблюда горб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Распе. Приключения Мюнхаузена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Сетон-Томпсон. Уличный певец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Баум. Волшебник страны ОЗ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О. Пройслер. Маленькое привидение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 Треверс. Мери Поппинс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Голявкин. Рассказы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Раскин. Когда папа был маленьким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Хогарт. Мафин и его весёлые друзья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Успенский. Крокодил Гена и его друзья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5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П. Бажов. Серебряное копытце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Губарев. Королевство кривых зеркал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Прокофьева. Ученик волшебника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hd w:fill="ffffff" w:val="clear"/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 Лагин. Старик Хоттабыч</w:t>
      </w:r>
    </w:p>
    <w:p w:rsidR="00000000" w:rsidDel="00000000" w:rsidP="00000000" w:rsidRDefault="00000000" w:rsidRPr="00000000" w14:paraId="0000007F">
      <w:pPr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-142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4в класс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УМК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«Начальная школа XXI века»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Загадки. Пословицы. Поговорки. Дразнилки. Скороговорки.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Былины. 1)Волх Всеславович. 2)Вольга Святославич.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Библейское предание. 1)Блудный сын. 2) Суд Соломона.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Древнегреческий миф. 1)Дедал и Икар. 2)Подвиги стрелка И.-древнекитайский миф.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И. А. Крылов 1)Стрекоза и Муравей.  2)Крестьянин в беде.  3)Осёл и Соловей.  4)Мартышка и очки. 5)Квартет.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В. А. Жуковский. 1) Спящая царевна. 2) Сказка о царе Берендее…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А. С. Пушкин. 1)Зимняя дорога. 2)Песнь о вещем Олеге. 3) Сказка о золотом петушке.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В. М. Гаршин Сказка о жабе и розе.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М. Ю. Лермонтов. 1)Парус. 2) Ашик-Кериб.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П. П. Ершов. Конёк-Горбунок.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В. Гюго. Козета.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Марк Твен. Приключения Тома Сойера.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Л. Н. Толстой. 1)Быль. Кавказский пленник.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А. А. Блок.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И. Бунин. Листопад.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С. Я. Маршак. Пьеса. Двенадцать месяцев.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В. П. Катаев. Сын полка.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Н. М. Рубцов. Тихая моя родина.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Джонатан-Свифт. Гулливер в стране лилипутов.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Д. Н. Мамин-Сибиряк. Вертел.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К. Д. Бальмонт Русский язык.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Э. Сэтон-Томпсон. Виннипегский волк.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С. Я. Маршак. Пьеса. Сказка про козла.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К. М. Симонов. Сын артиллериста.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С. В. Михалков. Как старик корову продавал.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7gy.ru/knigi-dlya-detej/detskaya-literatura/1000-skazka-rike-s-khokholkom-sh-perro.html" TargetMode="External"/><Relationship Id="rId42" Type="http://schemas.openxmlformats.org/officeDocument/2006/relationships/hyperlink" Target="https://7gy.ru/knigi-dlya-detej/detskaya-literatura/1262-nosov-sbornik-rasskazov-fantazery.html" TargetMode="External"/><Relationship Id="rId41" Type="http://schemas.openxmlformats.org/officeDocument/2006/relationships/hyperlink" Target="https://7gy.ru/knigi-dlya-detej/detskaya-literatura/1003-rikki-tikki-tavi-r-kipling-chitat-onlajn-s-kartinkami.html" TargetMode="External"/><Relationship Id="rId44" Type="http://schemas.openxmlformats.org/officeDocument/2006/relationships/hyperlink" Target="https://7gy.ru/knigi-dlya-detej/detskaya-literatura/1001-dedushka-mazaj-i-zajtsy-nekrasov.html" TargetMode="External"/><Relationship Id="rId43" Type="http://schemas.openxmlformats.org/officeDocument/2006/relationships/hyperlink" Target="https://7gy.ru/images/knigi/graubin-nz.txt" TargetMode="External"/><Relationship Id="rId46" Type="http://schemas.openxmlformats.org/officeDocument/2006/relationships/hyperlink" Target="https://7gy.ru/knigi-dlya-detej/detskaya-literatura/1282-prishvin-rasskazy-o-prirode-zhivotnykh-dlya-detej-chitat.html" TargetMode="External"/><Relationship Id="rId45" Type="http://schemas.openxmlformats.org/officeDocument/2006/relationships/hyperlink" Target="https://7gy.ru/knigi-dlya-detej/detskaya-literatura/1293-skazki-pushkina-chita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7gy.ru/knigi-dlya-detej/detskaya-literatura/1204-v-i-dal-chto-znachit-dosug-chitat-onlajn.html" TargetMode="External"/><Relationship Id="rId48" Type="http://schemas.openxmlformats.org/officeDocument/2006/relationships/hyperlink" Target="https://7gy.ru/knigi-dlya-detej/detskaya-literatura/1263-l-tolstoj-rasskazy-dlya-detej.html" TargetMode="External"/><Relationship Id="rId47" Type="http://schemas.openxmlformats.org/officeDocument/2006/relationships/hyperlink" Target="https://7gy.ru/knigi-dlya-detej/detskaya-literatura/1249-dragunskij-deniskiny-rasskazy-chitat-onlain.html" TargetMode="External"/><Relationship Id="rId49" Type="http://schemas.openxmlformats.org/officeDocument/2006/relationships/hyperlink" Target="https://7gy.ru/knigi-dlya-detej/detskaya-literatura/1001-dedushka-mazaj-i-zajtsy-nekrasov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7gy.ru/knigi-dlya-detej/narodnye-skazki.html" TargetMode="External"/><Relationship Id="rId7" Type="http://schemas.openxmlformats.org/officeDocument/2006/relationships/hyperlink" Target="https://7gy.ru/images/knigi/zhukovskii/zhukovskii-stihi.pdf" TargetMode="External"/><Relationship Id="rId8" Type="http://schemas.openxmlformats.org/officeDocument/2006/relationships/hyperlink" Target="https://7gy.ru/images/knigi/pushkin-ptichka.txt" TargetMode="External"/><Relationship Id="rId31" Type="http://schemas.openxmlformats.org/officeDocument/2006/relationships/hyperlink" Target="https://7gy.ru/knigi-dlya-detej/detskaya-literatura/1552-bianki-rasskazy-i-skazki.html" TargetMode="External"/><Relationship Id="rId30" Type="http://schemas.openxmlformats.org/officeDocument/2006/relationships/hyperlink" Target="https://7gy.ru/knigi-dlya-detej/detskaya-literatura/1262-nosov-sbornik-rasskazov-fantazery.html" TargetMode="External"/><Relationship Id="rId33" Type="http://schemas.openxmlformats.org/officeDocument/2006/relationships/hyperlink" Target="https://7gy.ru/knigi-dlya-detej/detskaya-literatura/1557-sh-perro-kot-v-sapogakh.html" TargetMode="External"/><Relationship Id="rId32" Type="http://schemas.openxmlformats.org/officeDocument/2006/relationships/hyperlink" Target="https://7gy.ru/knigi-dlya-detej/detskaya-literatura/1551-bianki-kak-muravishka-domoj-speshil.html" TargetMode="External"/><Relationship Id="rId35" Type="http://schemas.openxmlformats.org/officeDocument/2006/relationships/hyperlink" Target="https://7gy.ru/knigi-dlya-detej/detskaya-literatura/995-zhenshchina-kotoraya-zhila-v-butylke-anglijskaya-skazka.html" TargetMode="External"/><Relationship Id="rId34" Type="http://schemas.openxmlformats.org/officeDocument/2006/relationships/hyperlink" Target="https://7gy.ru/knigi-dlya-detej/detskaya-literatura/1353-v-kataev-tsvetik-semitsvetik.html" TargetMode="External"/><Relationship Id="rId37" Type="http://schemas.openxmlformats.org/officeDocument/2006/relationships/hyperlink" Target="https://7gy.ru/knigi-dlya-detej/detskaya-literatura/1001-dedushka-mazaj-i-zajtsy-nekrasov.html" TargetMode="External"/><Relationship Id="rId36" Type="http://schemas.openxmlformats.org/officeDocument/2006/relationships/hyperlink" Target="https://7gy.ru/knigi-dlya-detej/detskaya-literatura/996-lyagushka-puteshestvennitsa-garshin.html" TargetMode="External"/><Relationship Id="rId39" Type="http://schemas.openxmlformats.org/officeDocument/2006/relationships/hyperlink" Target="https://7gy.ru/knigi-dlya-detej/detskaya-literatura/1249-dragunskij-deniskiny-rasskazy-chitat-onlain.html" TargetMode="External"/><Relationship Id="rId38" Type="http://schemas.openxmlformats.org/officeDocument/2006/relationships/hyperlink" Target="https://7gy.ru/knigi-dlya-detej/detskaya-literatura/1266-bazhov-serebryanoe-kopytce-chitat.html" TargetMode="External"/><Relationship Id="rId20" Type="http://schemas.openxmlformats.org/officeDocument/2006/relationships/hyperlink" Target="https://7gy.ru/images/knigi/sobakin-pesni-begemotov.pdf" TargetMode="External"/><Relationship Id="rId22" Type="http://schemas.openxmlformats.org/officeDocument/2006/relationships/hyperlink" Target="https://7gy.ru/knigi-dlya-detej/detskaya-literatura/1212-bisset-pro-porosenka-kotoryj-umel-letat-chitat-onlain.html" TargetMode="External"/><Relationship Id="rId21" Type="http://schemas.openxmlformats.org/officeDocument/2006/relationships/hyperlink" Target="https://7gy.ru/knigi-dlya-detej/detskaya-literatura/1211-andersen-gadkij-utenok-chitat-onlain.html" TargetMode="External"/><Relationship Id="rId24" Type="http://schemas.openxmlformats.org/officeDocument/2006/relationships/hyperlink" Target="https://7gy.ru/knigi-dlya-detej/detskaya-literatura/1211-andersen-gadkij-utenok-chitat-onlain.html" TargetMode="External"/><Relationship Id="rId23" Type="http://schemas.openxmlformats.org/officeDocument/2006/relationships/hyperlink" Target="https://7gy.ru/knigi-dlya-detej/detskaya-literatura/1213-bratya-grimm-korol-drozdovik-chitat-onlain.html" TargetMode="External"/><Relationship Id="rId26" Type="http://schemas.openxmlformats.org/officeDocument/2006/relationships/hyperlink" Target="https://7gy.ru/knigi-dlya-detej/detskaya-literatura/1543-andersen-printsessa-na-goroshin.html" TargetMode="External"/><Relationship Id="rId25" Type="http://schemas.openxmlformats.org/officeDocument/2006/relationships/hyperlink" Target="https://7gy.ru/knigi-dlya-detej/detskaya-literatura/1546-andersen-dikie-lebedi.html" TargetMode="External"/><Relationship Id="rId28" Type="http://schemas.openxmlformats.org/officeDocument/2006/relationships/hyperlink" Target="https://7gy.ru/knigi-dlya-detej/detskaya-literatura/996-lyagushka-puteshestvennitsa-garshin.html" TargetMode="External"/><Relationship Id="rId27" Type="http://schemas.openxmlformats.org/officeDocument/2006/relationships/hyperlink" Target="https://7gy.ru/knigi-dlya-detej/detskaya-literatura/1266-bazhov-serebryanoe-kopytce-chitat.html" TargetMode="External"/><Relationship Id="rId29" Type="http://schemas.openxmlformats.org/officeDocument/2006/relationships/hyperlink" Target="https://7gy.ru/knigi-dlya-detej/detskaya-literatura/1249-dragunskij-deniskiny-rasskazy-chitat-onlain.html" TargetMode="External"/><Relationship Id="rId51" Type="http://schemas.openxmlformats.org/officeDocument/2006/relationships/hyperlink" Target="https://7gy.ru/knigi-dlya-detej/detskaya-literatura/1556-miln-vinni-pukh-i-vse-vse-vse.html" TargetMode="External"/><Relationship Id="rId50" Type="http://schemas.openxmlformats.org/officeDocument/2006/relationships/hyperlink" Target="https://7gy.ru/knigi-dlya-detej/detskaya-literatura/1000-skazka-rike-s-khokholkom-sh-perro.html" TargetMode="External"/><Relationship Id="rId53" Type="http://schemas.openxmlformats.org/officeDocument/2006/relationships/hyperlink" Target="https://7gy.ru/knigi-dlya-detej/detskaya-literatura/1249-dragunskij-deniskiny-rasskazy-chitat-onlain.html" TargetMode="External"/><Relationship Id="rId52" Type="http://schemas.openxmlformats.org/officeDocument/2006/relationships/hyperlink" Target="https://7gy.ru/knigi-dlya-detej/detskaya-literatura/996-lyagushka-puteshestvennitsa-garshin.html" TargetMode="External"/><Relationship Id="rId11" Type="http://schemas.openxmlformats.org/officeDocument/2006/relationships/hyperlink" Target="https://7gy.ru/images/knigi/tolstoi-kolokolchiki.pdf" TargetMode="External"/><Relationship Id="rId10" Type="http://schemas.openxmlformats.org/officeDocument/2006/relationships/hyperlink" Target="https://7gy.ru/knigi-dlya-detej/detskaya-literatura/804-mamin-sibirjak-skazka-pro-hrabrogo-zajca-dlinnye-ushi-kosye-glaza-korotkij-hvost.html" TargetMode="External"/><Relationship Id="rId54" Type="http://schemas.openxmlformats.org/officeDocument/2006/relationships/hyperlink" Target="https://7gy.ru/knigi-dlya-detej/detskaya-literatura/1266-bazhov-serebryanoe-kopytce-chitat.html" TargetMode="External"/><Relationship Id="rId13" Type="http://schemas.openxmlformats.org/officeDocument/2006/relationships/hyperlink" Target="https://7gy.ru/knigi-dlya-detej/detskaya-literatura/806-k-ushinskij-rasskazy-o-zhivotnykh-chitat-onlajn-skachat.html" TargetMode="External"/><Relationship Id="rId12" Type="http://schemas.openxmlformats.org/officeDocument/2006/relationships/hyperlink" Target="https://7gy.ru/knigi-dlya-detej/detskaya-literatura/805-l-tolstoj-filipok.html" TargetMode="External"/><Relationship Id="rId15" Type="http://schemas.openxmlformats.org/officeDocument/2006/relationships/hyperlink" Target="https://7gy.ru/knigi-dlya-detej/detskaya-literatura/803-vitalii-bianki-latka-chitat-skachat.html" TargetMode="External"/><Relationship Id="rId14" Type="http://schemas.openxmlformats.org/officeDocument/2006/relationships/hyperlink" Target="https://7gy.ru/knigi-dlya-detej/detskaya-literatura/1205-artyukhova-podruzhki-chitat-onlajn.html" TargetMode="External"/><Relationship Id="rId17" Type="http://schemas.openxmlformats.org/officeDocument/2006/relationships/hyperlink" Target="https://7gy.ru/knigi-dlya-detej/detskaya-literatura/1206-panteleev-kak-porosjonok-govorit-nauchilsya-chitat-onlajn.html" TargetMode="External"/><Relationship Id="rId16" Type="http://schemas.openxmlformats.org/officeDocument/2006/relationships/hyperlink" Target="https://7gy.ru/knigi-dlya-detej/detskaya-literatura/807-bianki-arishka-trusishka-chitat-onlajn-skachat.html" TargetMode="External"/><Relationship Id="rId19" Type="http://schemas.openxmlformats.org/officeDocument/2006/relationships/hyperlink" Target="https://7gy.ru/knigi-dlya-detej/detskaya-literatura/1210-marshak-bagazh-chitat-onlain-s-kartinkami.html" TargetMode="External"/><Relationship Id="rId18" Type="http://schemas.openxmlformats.org/officeDocument/2006/relationships/hyperlink" Target="https://7gy.ru/knigi-dlya-detej/detskaya-literatura/1207-marshak-vesjolyj-schet-ot-odnogo-do-desyati-chitat-onlaj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